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РОССИЙСКАЯ ФЕДЕРАЦИЯ</w:t>
      </w:r>
    </w:p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КЕМЕРОВСКАЯ ОБЛАСТЬ-КУЗБАСС</w:t>
      </w:r>
    </w:p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ТАШТАГОЛЬСКИЙ МУНИЦИПАЛЬНЫЙ РАЙОН</w:t>
      </w:r>
    </w:p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ТЕМИРТАУСКОЕ ГОРОДСКОЕ ПОСЕЛЕНИЕ</w:t>
      </w:r>
    </w:p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</w:p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АДМИНИСТРАЦИЯ ТЕМИРТАУСКОГО ГОРОДСКОГО ПОСЕЛЕНИЯ</w:t>
      </w:r>
    </w:p>
    <w:p w:rsidR="000B0376" w:rsidRPr="0094060E" w:rsidRDefault="000B0376" w:rsidP="000B0376">
      <w:pPr>
        <w:pStyle w:val="a3"/>
        <w:ind w:firstLine="709"/>
        <w:jc w:val="center"/>
        <w:rPr>
          <w:b/>
          <w:sz w:val="26"/>
          <w:szCs w:val="26"/>
        </w:rPr>
      </w:pPr>
    </w:p>
    <w:p w:rsidR="000B0376" w:rsidRPr="0094060E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ПОСТАНОВЛЕНИЕ</w:t>
      </w:r>
    </w:p>
    <w:p w:rsidR="000B0376" w:rsidRPr="0094060E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</w:p>
    <w:p w:rsidR="000B0376" w:rsidRPr="0094060E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94060E">
        <w:rPr>
          <w:b/>
          <w:sz w:val="26"/>
          <w:szCs w:val="26"/>
        </w:rPr>
        <w:t>от «12» октября 2021г. № 74-П</w:t>
      </w:r>
    </w:p>
    <w:p w:rsidR="000B0376" w:rsidRPr="0094060E" w:rsidRDefault="000B0376" w:rsidP="000B0376">
      <w:pPr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0B0376" w:rsidRPr="0094060E" w:rsidRDefault="000B0376" w:rsidP="0094060E">
      <w:pPr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  <w:r w:rsidRPr="0094060E">
        <w:rPr>
          <w:b/>
          <w:bCs/>
          <w:sz w:val="26"/>
          <w:szCs w:val="26"/>
        </w:rPr>
        <w:t xml:space="preserve">Об утверждении </w:t>
      </w:r>
      <w:r w:rsidRPr="0094060E">
        <w:rPr>
          <w:b/>
          <w:sz w:val="26"/>
          <w:szCs w:val="26"/>
        </w:rPr>
        <w:t xml:space="preserve">административного </w:t>
      </w:r>
      <w:hyperlink w:anchor="Par31" w:history="1">
        <w:proofErr w:type="gramStart"/>
        <w:r w:rsidRPr="0094060E">
          <w:rPr>
            <w:b/>
            <w:sz w:val="26"/>
            <w:szCs w:val="26"/>
          </w:rPr>
          <w:t>регламент</w:t>
        </w:r>
        <w:proofErr w:type="gramEnd"/>
      </w:hyperlink>
      <w:r w:rsidRPr="0094060E">
        <w:rPr>
          <w:b/>
          <w:sz w:val="26"/>
          <w:szCs w:val="26"/>
        </w:rPr>
        <w:t>а предоставления муниципальной услуги «Включение в реестр мест (площадок) накопления твердых коммунальных отходов»</w:t>
      </w:r>
    </w:p>
    <w:p w:rsidR="000B0376" w:rsidRPr="0094060E" w:rsidRDefault="000B0376" w:rsidP="000B0376">
      <w:pPr>
        <w:shd w:val="clear" w:color="auto" w:fill="FFFFFF"/>
        <w:spacing w:after="0"/>
        <w:ind w:firstLine="709"/>
        <w:jc w:val="center"/>
        <w:rPr>
          <w:sz w:val="26"/>
          <w:szCs w:val="26"/>
        </w:rPr>
      </w:pPr>
    </w:p>
    <w:p w:rsidR="000B0376" w:rsidRPr="0094060E" w:rsidRDefault="000B0376" w:rsidP="000B0376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proofErr w:type="gramStart"/>
      <w:r w:rsidRPr="0094060E">
        <w:rPr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</w:t>
      </w:r>
      <w:r w:rsidRPr="0094060E">
        <w:rPr>
          <w:rStyle w:val="a5"/>
          <w:b w:val="0"/>
          <w:color w:val="auto"/>
          <w:sz w:val="26"/>
          <w:szCs w:val="26"/>
        </w:rPr>
        <w:t>Федеральным законом</w:t>
      </w:r>
      <w:r w:rsidRPr="0094060E">
        <w:rPr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 администрации Темиртауского городского поселения</w:t>
      </w:r>
      <w:proofErr w:type="gramEnd"/>
      <w:r w:rsidRPr="0094060E">
        <w:rPr>
          <w:sz w:val="26"/>
          <w:szCs w:val="26"/>
        </w:rPr>
        <w:t xml:space="preserve">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0B0376" w:rsidRPr="0094060E" w:rsidRDefault="000B0376" w:rsidP="000B0376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</w:p>
    <w:p w:rsidR="000B0376" w:rsidRPr="0094060E" w:rsidRDefault="000B0376" w:rsidP="000B0376">
      <w:pPr>
        <w:pStyle w:val="ConsPlusNormal"/>
        <w:ind w:firstLine="709"/>
        <w:jc w:val="center"/>
        <w:rPr>
          <w:sz w:val="26"/>
          <w:szCs w:val="26"/>
        </w:rPr>
      </w:pPr>
      <w:r w:rsidRPr="0094060E">
        <w:rPr>
          <w:sz w:val="26"/>
          <w:szCs w:val="26"/>
        </w:rPr>
        <w:t>ПОСТАНОВИЛА:</w:t>
      </w:r>
    </w:p>
    <w:p w:rsidR="000B0376" w:rsidRPr="0094060E" w:rsidRDefault="000B0376" w:rsidP="000B0376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</w:p>
    <w:p w:rsidR="000B0376" w:rsidRPr="0094060E" w:rsidRDefault="000B0376" w:rsidP="000B0376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bookmarkStart w:id="0" w:name="sub_1"/>
      <w:r w:rsidRPr="0094060E">
        <w:rPr>
          <w:sz w:val="26"/>
          <w:szCs w:val="26"/>
        </w:rPr>
        <w:t xml:space="preserve">1. Утвердить прилагаемый </w:t>
      </w:r>
      <w:r w:rsidRPr="0094060E">
        <w:rPr>
          <w:rStyle w:val="a5"/>
          <w:b w:val="0"/>
          <w:color w:val="auto"/>
          <w:sz w:val="26"/>
          <w:szCs w:val="26"/>
        </w:rPr>
        <w:t>административный регламент</w:t>
      </w:r>
      <w:r w:rsidRPr="0094060E">
        <w:rPr>
          <w:sz w:val="26"/>
          <w:szCs w:val="26"/>
        </w:rPr>
        <w:t xml:space="preserve"> предоставления муниципальной услуги «</w:t>
      </w:r>
      <w:r w:rsidR="0094060E" w:rsidRPr="0094060E">
        <w:rPr>
          <w:sz w:val="26"/>
          <w:szCs w:val="26"/>
        </w:rPr>
        <w:t>Включение в реестр мест (площадок) накопления твердых коммунальных отходов</w:t>
      </w:r>
      <w:r w:rsidRPr="0094060E">
        <w:rPr>
          <w:sz w:val="26"/>
          <w:szCs w:val="26"/>
        </w:rPr>
        <w:t>» (приложение № 1).</w:t>
      </w:r>
    </w:p>
    <w:p w:rsidR="000B0376" w:rsidRPr="0094060E" w:rsidRDefault="000B0376" w:rsidP="000B0376">
      <w:pPr>
        <w:spacing w:after="0"/>
        <w:ind w:firstLine="709"/>
        <w:jc w:val="both"/>
        <w:rPr>
          <w:sz w:val="26"/>
          <w:szCs w:val="26"/>
        </w:rPr>
      </w:pPr>
      <w:bookmarkStart w:id="1" w:name="sub_2"/>
      <w:bookmarkEnd w:id="0"/>
      <w:r w:rsidRPr="0094060E">
        <w:rPr>
          <w:sz w:val="26"/>
          <w:szCs w:val="26"/>
        </w:rPr>
        <w:t xml:space="preserve">2. </w:t>
      </w:r>
      <w:bookmarkEnd w:id="1"/>
      <w:r w:rsidRPr="0094060E">
        <w:rPr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94060E">
        <w:rPr>
          <w:sz w:val="26"/>
          <w:szCs w:val="26"/>
        </w:rPr>
        <w:t>Шория</w:t>
      </w:r>
      <w:proofErr w:type="spellEnd"/>
      <w:r w:rsidRPr="0094060E">
        <w:rPr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94060E">
        <w:rPr>
          <w:sz w:val="26"/>
          <w:szCs w:val="26"/>
          <w:lang w:val="en-US"/>
        </w:rPr>
        <w:t>http</w:t>
      </w:r>
      <w:r w:rsidRPr="0094060E">
        <w:rPr>
          <w:sz w:val="26"/>
          <w:szCs w:val="26"/>
        </w:rPr>
        <w:t>://</w:t>
      </w:r>
      <w:proofErr w:type="spellStart"/>
      <w:r w:rsidRPr="0094060E">
        <w:rPr>
          <w:sz w:val="26"/>
          <w:szCs w:val="26"/>
          <w:lang w:val="en-US"/>
        </w:rPr>
        <w:t>temirtau</w:t>
      </w:r>
      <w:proofErr w:type="spellEnd"/>
      <w:r w:rsidRPr="0094060E">
        <w:rPr>
          <w:sz w:val="26"/>
          <w:szCs w:val="26"/>
        </w:rPr>
        <w:t>-</w:t>
      </w:r>
      <w:proofErr w:type="spellStart"/>
      <w:r w:rsidRPr="0094060E">
        <w:rPr>
          <w:sz w:val="26"/>
          <w:szCs w:val="26"/>
          <w:lang w:val="en-US"/>
        </w:rPr>
        <w:t>adm</w:t>
      </w:r>
      <w:proofErr w:type="spellEnd"/>
      <w:r w:rsidRPr="0094060E">
        <w:rPr>
          <w:sz w:val="26"/>
          <w:szCs w:val="26"/>
        </w:rPr>
        <w:t>.).</w:t>
      </w:r>
    </w:p>
    <w:p w:rsidR="000B0376" w:rsidRPr="0094060E" w:rsidRDefault="000B0376" w:rsidP="000B0376">
      <w:pPr>
        <w:spacing w:after="0"/>
        <w:ind w:firstLine="709"/>
        <w:jc w:val="both"/>
        <w:rPr>
          <w:sz w:val="26"/>
          <w:szCs w:val="26"/>
        </w:rPr>
      </w:pPr>
      <w:r w:rsidRPr="0094060E">
        <w:rPr>
          <w:sz w:val="26"/>
          <w:szCs w:val="26"/>
        </w:rPr>
        <w:t xml:space="preserve">3. </w:t>
      </w:r>
      <w:proofErr w:type="gramStart"/>
      <w:r w:rsidRPr="0094060E">
        <w:rPr>
          <w:sz w:val="26"/>
          <w:szCs w:val="26"/>
        </w:rPr>
        <w:t>Контроль за</w:t>
      </w:r>
      <w:proofErr w:type="gramEnd"/>
      <w:r w:rsidRPr="0094060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376" w:rsidRPr="0094060E" w:rsidRDefault="000B0376" w:rsidP="000B0376">
      <w:pPr>
        <w:spacing w:after="0"/>
        <w:ind w:firstLine="709"/>
        <w:jc w:val="both"/>
        <w:rPr>
          <w:sz w:val="26"/>
          <w:szCs w:val="26"/>
        </w:rPr>
      </w:pPr>
      <w:r w:rsidRPr="0094060E">
        <w:rPr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0B0376" w:rsidRPr="0094060E" w:rsidRDefault="000B0376" w:rsidP="000B0376">
      <w:pPr>
        <w:spacing w:after="0"/>
        <w:ind w:firstLine="709"/>
        <w:jc w:val="both"/>
        <w:rPr>
          <w:sz w:val="26"/>
          <w:szCs w:val="26"/>
        </w:rPr>
      </w:pPr>
    </w:p>
    <w:p w:rsidR="000B0376" w:rsidRPr="0094060E" w:rsidRDefault="000B0376" w:rsidP="000B0376">
      <w:pPr>
        <w:spacing w:after="0"/>
        <w:ind w:firstLine="709"/>
        <w:jc w:val="both"/>
        <w:rPr>
          <w:sz w:val="26"/>
          <w:szCs w:val="26"/>
        </w:rPr>
      </w:pPr>
    </w:p>
    <w:p w:rsidR="000B0376" w:rsidRPr="0094060E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94060E">
        <w:rPr>
          <w:sz w:val="26"/>
          <w:szCs w:val="26"/>
        </w:rPr>
        <w:t xml:space="preserve">Глава Темиртауского </w:t>
      </w:r>
    </w:p>
    <w:p w:rsidR="000B0376" w:rsidRPr="0094060E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94060E">
        <w:rPr>
          <w:sz w:val="26"/>
          <w:szCs w:val="26"/>
        </w:rPr>
        <w:t>городского поселения</w:t>
      </w:r>
      <w:r w:rsidRPr="0094060E">
        <w:rPr>
          <w:sz w:val="26"/>
          <w:szCs w:val="26"/>
        </w:rPr>
        <w:tab/>
      </w:r>
      <w:r w:rsidRPr="0094060E">
        <w:rPr>
          <w:sz w:val="26"/>
          <w:szCs w:val="26"/>
        </w:rPr>
        <w:tab/>
      </w:r>
      <w:bookmarkStart w:id="2" w:name="_GoBack"/>
      <w:bookmarkEnd w:id="2"/>
      <w:r w:rsidRPr="0094060E">
        <w:rPr>
          <w:sz w:val="26"/>
          <w:szCs w:val="26"/>
        </w:rPr>
        <w:t xml:space="preserve">            </w:t>
      </w:r>
      <w:r w:rsidRPr="0094060E">
        <w:rPr>
          <w:sz w:val="26"/>
          <w:szCs w:val="26"/>
        </w:rPr>
        <w:tab/>
      </w:r>
      <w:r w:rsidRPr="0094060E">
        <w:rPr>
          <w:sz w:val="26"/>
          <w:szCs w:val="26"/>
        </w:rPr>
        <w:tab/>
        <w:t xml:space="preserve">                А.В. Кочетков</w:t>
      </w:r>
    </w:p>
    <w:p w:rsidR="000B0376" w:rsidRPr="0094060E" w:rsidRDefault="000B0376" w:rsidP="000B0376">
      <w:pPr>
        <w:spacing w:after="0"/>
        <w:ind w:firstLine="709"/>
        <w:jc w:val="both"/>
        <w:rPr>
          <w:sz w:val="26"/>
          <w:szCs w:val="26"/>
        </w:rPr>
      </w:pPr>
      <w:r w:rsidRPr="0094060E">
        <w:rPr>
          <w:sz w:val="26"/>
          <w:szCs w:val="26"/>
        </w:rPr>
        <w:br w:type="page"/>
      </w:r>
    </w:p>
    <w:p w:rsidR="000B0376" w:rsidRPr="000B0376" w:rsidRDefault="000B0376" w:rsidP="000B0376">
      <w:pPr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>Приложение № 1</w:t>
      </w:r>
      <w:r w:rsidRPr="000B0376">
        <w:rPr>
          <w:sz w:val="22"/>
          <w:szCs w:val="22"/>
        </w:rPr>
        <w:br/>
        <w:t xml:space="preserve">к постановлению администрации </w:t>
      </w:r>
    </w:p>
    <w:p w:rsidR="000B0376" w:rsidRPr="000B0376" w:rsidRDefault="000B0376" w:rsidP="000B0376">
      <w:pPr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>Темиртауского городского поселения</w:t>
      </w:r>
      <w:r w:rsidRPr="000B0376">
        <w:rPr>
          <w:sz w:val="22"/>
          <w:szCs w:val="22"/>
        </w:rPr>
        <w:br/>
        <w:t>от «12» октября 2021г. № 7</w:t>
      </w:r>
      <w:r w:rsidR="0094060E">
        <w:rPr>
          <w:sz w:val="22"/>
          <w:szCs w:val="22"/>
        </w:rPr>
        <w:t>4</w:t>
      </w:r>
      <w:r w:rsidRPr="000B0376">
        <w:rPr>
          <w:sz w:val="22"/>
          <w:szCs w:val="22"/>
        </w:rPr>
        <w:t>-П</w:t>
      </w:r>
    </w:p>
    <w:p w:rsidR="005F4FF7" w:rsidRPr="000B0376" w:rsidRDefault="005F4FF7" w:rsidP="000B0376">
      <w:pPr>
        <w:spacing w:after="0"/>
        <w:ind w:firstLine="709"/>
        <w:rPr>
          <w:sz w:val="22"/>
          <w:szCs w:val="22"/>
        </w:rPr>
      </w:pPr>
    </w:p>
    <w:p w:rsidR="000B0376" w:rsidRPr="000B0376" w:rsidRDefault="000B0376" w:rsidP="000B0376">
      <w:pPr>
        <w:pStyle w:val="1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0B0376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Pr="000B0376">
        <w:rPr>
          <w:rFonts w:ascii="Times New Roman" w:hAnsi="Times New Roman" w:cs="Times New Roman"/>
          <w:bCs w:val="0"/>
          <w:color w:val="auto"/>
          <w:sz w:val="22"/>
          <w:szCs w:val="22"/>
          <w:lang w:eastAsia="zh-CN" w:bidi="hi-IN"/>
        </w:rPr>
        <w:t>«</w:t>
      </w:r>
      <w:r w:rsidRPr="000B0376">
        <w:rPr>
          <w:rFonts w:ascii="Times New Roman" w:hAnsi="Times New Roman" w:cs="Times New Roman"/>
          <w:color w:val="auto"/>
          <w:sz w:val="22"/>
          <w:szCs w:val="22"/>
        </w:rPr>
        <w:t>Включение в реестр мест (площадок) накопления твердых коммунальных отходов</w:t>
      </w:r>
    </w:p>
    <w:p w:rsidR="000B0376" w:rsidRPr="000B0376" w:rsidRDefault="000B0376" w:rsidP="000B0376">
      <w:pPr>
        <w:spacing w:after="0"/>
        <w:ind w:firstLine="709"/>
        <w:rPr>
          <w:sz w:val="22"/>
          <w:szCs w:val="22"/>
        </w:rPr>
      </w:pPr>
    </w:p>
    <w:p w:rsidR="000B0376" w:rsidRPr="000B0376" w:rsidRDefault="000B0376" w:rsidP="000B0376">
      <w:pPr>
        <w:autoSpaceDE w:val="0"/>
        <w:spacing w:after="0"/>
        <w:ind w:firstLine="709"/>
        <w:jc w:val="center"/>
        <w:rPr>
          <w:b/>
          <w:sz w:val="22"/>
          <w:szCs w:val="22"/>
        </w:rPr>
      </w:pPr>
      <w:r w:rsidRPr="000B0376">
        <w:rPr>
          <w:b/>
          <w:sz w:val="22"/>
          <w:szCs w:val="22"/>
        </w:rPr>
        <w:t>1. Общие положения</w:t>
      </w:r>
    </w:p>
    <w:p w:rsidR="000B0376" w:rsidRPr="000B0376" w:rsidRDefault="000B0376" w:rsidP="000B0376">
      <w:pPr>
        <w:spacing w:after="0"/>
        <w:ind w:firstLine="709"/>
        <w:jc w:val="both"/>
        <w:rPr>
          <w:b/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both"/>
        <w:rPr>
          <w:b/>
          <w:sz w:val="22"/>
          <w:szCs w:val="22"/>
        </w:rPr>
      </w:pPr>
      <w:r w:rsidRPr="000B0376">
        <w:rPr>
          <w:sz w:val="22"/>
          <w:szCs w:val="22"/>
        </w:rPr>
        <w:t xml:space="preserve">       1.1. Предмет регулирования административного регламента.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Административный регламент предоставления муниципальной услуги «Включение в реестр мест (площадок) накопления твердых коммунальных отходов» (далее - регламент) устанавливает порядок и стандарт предоставления муниципальной услуги по включению в реестр мест (площадок) накопления твердых коммунальных отходов.</w:t>
      </w:r>
    </w:p>
    <w:p w:rsidR="000B0376" w:rsidRPr="000B0376" w:rsidRDefault="000B0376" w:rsidP="000B0376">
      <w:pPr>
        <w:spacing w:after="0"/>
        <w:ind w:firstLine="709"/>
        <w:jc w:val="both"/>
        <w:rPr>
          <w:spacing w:val="2"/>
          <w:sz w:val="22"/>
          <w:szCs w:val="22"/>
          <w:shd w:val="clear" w:color="auto" w:fill="FFFFFF"/>
        </w:rPr>
      </w:pPr>
      <w:proofErr w:type="gramStart"/>
      <w:r w:rsidRPr="000B0376">
        <w:rPr>
          <w:sz w:val="22"/>
          <w:szCs w:val="22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DE7F9D">
        <w:rPr>
          <w:sz w:val="22"/>
          <w:szCs w:val="22"/>
        </w:rPr>
        <w:t>Администрации Темиртауского городского поселения</w:t>
      </w:r>
      <w:r w:rsidRPr="000B0376">
        <w:rPr>
          <w:sz w:val="22"/>
          <w:szCs w:val="22"/>
        </w:rPr>
        <w:t xml:space="preserve"> (далее - уполномоченны</w:t>
      </w:r>
      <w:r w:rsidR="00DE7F9D">
        <w:rPr>
          <w:sz w:val="22"/>
          <w:szCs w:val="22"/>
        </w:rPr>
        <w:t>й</w:t>
      </w:r>
      <w:r w:rsidRPr="000B0376">
        <w:rPr>
          <w:sz w:val="22"/>
          <w:szCs w:val="22"/>
        </w:rPr>
        <w:t xml:space="preserve"> орган) при предоставлении муниципальной услуги по включению в реестр мест (площадок) накопления твердых коммунальных отходов</w:t>
      </w:r>
      <w:r w:rsidRPr="000B0376">
        <w:rPr>
          <w:spacing w:val="2"/>
          <w:sz w:val="22"/>
          <w:szCs w:val="22"/>
          <w:shd w:val="clear" w:color="auto" w:fill="FFFFFF"/>
        </w:rPr>
        <w:t>.</w:t>
      </w:r>
      <w:proofErr w:type="gramEnd"/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1.2. Круг заявителей.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Муниципальная услуга предоставляется физическим лицам (индивидуальные предприниматели) и юридическим  лица (далее – заявители).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0B0376">
        <w:rPr>
          <w:sz w:val="22"/>
          <w:szCs w:val="22"/>
        </w:rPr>
        <w:t xml:space="preserve"> </w:t>
      </w:r>
      <w:r w:rsidRPr="000B0376">
        <w:rPr>
          <w:sz w:val="22"/>
          <w:szCs w:val="22"/>
          <w:shd w:val="clear" w:color="auto" w:fill="FFFFFF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11.3. Требования к порядку информирования о предоставлении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3C5747" w:rsidRPr="00CC73C0">
        <w:rPr>
          <w:sz w:val="22"/>
          <w:szCs w:val="22"/>
        </w:rPr>
        <w:t xml:space="preserve">администрации Темиртауского городского поселения в информационно-телекоммуникационной сети «Интернет» </w:t>
      </w:r>
      <w:r w:rsidR="003C5747" w:rsidRPr="00CC73C0">
        <w:rPr>
          <w:sz w:val="22"/>
          <w:szCs w:val="22"/>
          <w:lang w:val="en-US"/>
        </w:rPr>
        <w:t>http</w:t>
      </w:r>
      <w:r w:rsidR="003C5747" w:rsidRPr="00CC73C0">
        <w:rPr>
          <w:sz w:val="22"/>
          <w:szCs w:val="22"/>
        </w:rPr>
        <w:t>://</w:t>
      </w:r>
      <w:proofErr w:type="spellStart"/>
      <w:r w:rsidR="003C5747" w:rsidRPr="00CC73C0">
        <w:rPr>
          <w:sz w:val="22"/>
          <w:szCs w:val="22"/>
          <w:lang w:val="en-US"/>
        </w:rPr>
        <w:t>temirtau</w:t>
      </w:r>
      <w:proofErr w:type="spellEnd"/>
      <w:r w:rsidR="003C5747" w:rsidRPr="00CC73C0">
        <w:rPr>
          <w:sz w:val="22"/>
          <w:szCs w:val="22"/>
        </w:rPr>
        <w:t>-</w:t>
      </w:r>
      <w:proofErr w:type="spellStart"/>
      <w:r w:rsidR="003C5747" w:rsidRPr="00CC73C0">
        <w:rPr>
          <w:sz w:val="22"/>
          <w:szCs w:val="22"/>
          <w:lang w:val="en-US"/>
        </w:rPr>
        <w:t>adm</w:t>
      </w:r>
      <w:proofErr w:type="spellEnd"/>
      <w:r w:rsidRPr="000B0376">
        <w:rPr>
          <w:sz w:val="22"/>
          <w:szCs w:val="22"/>
        </w:rPr>
        <w:t xml:space="preserve"> (далее – официальный сайт уполномоченного органа);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путем размещения в </w:t>
      </w:r>
      <w:r w:rsidRPr="000B0376">
        <w:rPr>
          <w:rFonts w:eastAsiaTheme="minorHAnsi"/>
          <w:sz w:val="22"/>
          <w:szCs w:val="22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B0376">
        <w:rPr>
          <w:rStyle w:val="tw-cell-content"/>
          <w:iCs/>
          <w:sz w:val="22"/>
          <w:szCs w:val="22"/>
        </w:rPr>
        <w:t>для предоставления государственных и муниципальных услуг (функций)</w:t>
      </w:r>
      <w:r w:rsidRPr="000B0376">
        <w:rPr>
          <w:rFonts w:eastAsiaTheme="minorHAnsi"/>
          <w:sz w:val="22"/>
          <w:szCs w:val="22"/>
          <w:lang w:eastAsia="en-US"/>
        </w:rPr>
        <w:t xml:space="preserve"> (далее – РПГУ)</w:t>
      </w:r>
      <w:r w:rsidRPr="000B0376">
        <w:rPr>
          <w:sz w:val="22"/>
          <w:szCs w:val="22"/>
        </w:rPr>
        <w:t>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путем публикации информационных материалов в средствах массовой информации;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посредством ответов на письменные обращения;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rFonts w:eastAsia="Calibri"/>
          <w:sz w:val="22"/>
          <w:szCs w:val="22"/>
        </w:rPr>
        <w:t xml:space="preserve">сотрудником отдела «Мои Документы» </w:t>
      </w:r>
      <w:r w:rsidRPr="000B0376">
        <w:rPr>
          <w:sz w:val="22"/>
          <w:szCs w:val="22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</w:p>
    <w:p w:rsidR="000B0376" w:rsidRDefault="000B0376" w:rsidP="000B0376">
      <w:pPr>
        <w:spacing w:after="0"/>
        <w:ind w:firstLine="709"/>
        <w:jc w:val="center"/>
        <w:rPr>
          <w:b/>
          <w:sz w:val="22"/>
          <w:szCs w:val="22"/>
        </w:rPr>
      </w:pPr>
      <w:r w:rsidRPr="000B0376">
        <w:rPr>
          <w:b/>
          <w:sz w:val="22"/>
          <w:szCs w:val="22"/>
        </w:rPr>
        <w:lastRenderedPageBreak/>
        <w:t>II. Стандарт предоставления муниципальной услуги</w:t>
      </w:r>
    </w:p>
    <w:p w:rsidR="003C5747" w:rsidRPr="000B0376" w:rsidRDefault="003C5747" w:rsidP="000B0376">
      <w:pPr>
        <w:spacing w:after="0"/>
        <w:ind w:firstLine="709"/>
        <w:jc w:val="center"/>
        <w:rPr>
          <w:b/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2.1. Наименование муниципальной услуги: «Включение в реестр мест (площадок) накопления твердых коммунальных отходов».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2.2. Муниципальная услуга предоставляется уполномоченным органом.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МФЦ участвует в предоставлении муниципальной услуги в части: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информирования о порядке предоставления муниципальной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приема заявлений и документов, необходимых для предоставления муниципальной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выдачи результата предоставления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Межведомственное взаимодействие осуществляется </w:t>
      </w:r>
      <w:proofErr w:type="gramStart"/>
      <w:r w:rsidRPr="000B0376">
        <w:rPr>
          <w:sz w:val="22"/>
          <w:szCs w:val="22"/>
        </w:rPr>
        <w:t>с</w:t>
      </w:r>
      <w:proofErr w:type="gramEnd"/>
      <w:r w:rsidRPr="000B0376">
        <w:rPr>
          <w:sz w:val="22"/>
          <w:szCs w:val="22"/>
        </w:rPr>
        <w:t xml:space="preserve">: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- Управлением Федеральной службы государственной регистрации, кадастра и картографии по Кемеровской области;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- Управлением Федеральной налоговой службы по Кемеровской области.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2.3. Результат предоставления муниципальной услуги является решение о включении в реестр мест (площадок) накопления твердых коммунальных отходов (далее - реестр) или об отказе во включении таких сведений в реестр.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Результат предоставления муниципальной услуги может быть получен: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уполномоченном органе на бумажном носителе при личном обращении;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МФЦ на бумажном носителе при личном обращении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почтовым отправлением;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  <w:bdr w:val="none" w:sz="0" w:space="0" w:color="auto" w:frame="1"/>
        </w:rPr>
      </w:pPr>
      <w:r w:rsidRPr="000B0376">
        <w:rPr>
          <w:sz w:val="22"/>
          <w:szCs w:val="22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2.4. Срок предоставления муниципальной услуги не должен превышать 10 рабочих дней со дня поступления заявки.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0B0376" w:rsidRPr="000B0376" w:rsidRDefault="000B0376" w:rsidP="000B0376">
      <w:pPr>
        <w:pStyle w:val="ConsPlusNormal"/>
        <w:ind w:firstLine="709"/>
        <w:jc w:val="both"/>
        <w:rPr>
          <w:strike/>
          <w:sz w:val="22"/>
          <w:szCs w:val="22"/>
          <w:u w:val="single"/>
        </w:rPr>
      </w:pPr>
      <w:r w:rsidRPr="000B0376">
        <w:rPr>
          <w:sz w:val="22"/>
          <w:szCs w:val="22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Для включения в реестр сведений о месте (площадке) накопления твердых коммунальных отходов на территории муниципального образования  заявитель представляет заявку по </w:t>
      </w:r>
      <w:hyperlink r:id="rId8" w:history="1">
        <w:r w:rsidRPr="000B0376">
          <w:rPr>
            <w:sz w:val="22"/>
            <w:szCs w:val="22"/>
          </w:rPr>
          <w:t>форме</w:t>
        </w:r>
      </w:hyperlink>
      <w:r w:rsidRPr="000B0376">
        <w:rPr>
          <w:sz w:val="22"/>
          <w:szCs w:val="22"/>
        </w:rPr>
        <w:t xml:space="preserve"> согласно приложению 1 к настоящему административному регламенту.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2.6.1. К заявке прилагаются </w:t>
      </w:r>
      <w:proofErr w:type="gramStart"/>
      <w:r w:rsidRPr="000B0376">
        <w:rPr>
          <w:sz w:val="22"/>
          <w:szCs w:val="22"/>
        </w:rPr>
        <w:t>следующие</w:t>
      </w:r>
      <w:proofErr w:type="gramEnd"/>
      <w:r w:rsidRPr="000B0376">
        <w:rPr>
          <w:sz w:val="22"/>
          <w:szCs w:val="22"/>
        </w:rPr>
        <w:t xml:space="preserve"> документ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2.6.1.1. Документы, содержащие данные о собственниках мест (площадок) накопления твердых коммунальных отходов: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- 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- 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- для физических лиц - фамилия, имя, отчество (последнее -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2.6.1.2. Документы, содержащие данные о нахождении мест (площадок) накопления твердых коммунальных отходов: сведения об адресе и (или) географических координатах мест (площадок) </w:t>
      </w:r>
      <w:r w:rsidRPr="000B0376">
        <w:rPr>
          <w:sz w:val="22"/>
          <w:szCs w:val="22"/>
        </w:rPr>
        <w:lastRenderedPageBreak/>
        <w:t>накопления твердых коммунальных отходов, а также схема нахождении мест (площадок) накопления твердых коммунальных отходов на карте масштаба 1:2000.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2.6.1.3. Документы, содержащие данные о технических характеристиках мест (площадок) накопления твердых коммунальных отходов: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2.6.1.4. Документы, содержащие данные об источниках образования твердых коммунальных отходов, которые складируются в местах (на площадках)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2.6.2.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города, запрашиваются следующие документы (их копии или сведения, содержащиеся в них), если заявитель не представил их самостоятельно: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-выписка из Единого государственного реестра юридических лиц или Единого государственного реестра индивидуальных предпринимателей в отношении юридического лица или индивидуального предпринимателя, являющегося заявителем;  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-выписка из Единого государственного реестра недвижимости об основных характеристиках и зарегистрированных правах на земельный участок, на котором размещено место (площадка) накопления твердых коммунальных отходов; 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Документы, предусмотренные пунктом 2.6.2. административного регламента, заявитель вправе представить по собственной инициативе.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2.7. Уполномоченный орган не вправе требовать от заявителя или его представителя: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2.7.2. </w:t>
      </w:r>
      <w:proofErr w:type="gramStart"/>
      <w:r w:rsidRPr="000B0376">
        <w:rPr>
          <w:sz w:val="22"/>
          <w:szCs w:val="22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0B0376">
        <w:rPr>
          <w:sz w:val="22"/>
          <w:szCs w:val="22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</w:t>
      </w:r>
      <w:r w:rsidRPr="000B0376">
        <w:rPr>
          <w:sz w:val="22"/>
          <w:szCs w:val="22"/>
        </w:rPr>
        <w:br/>
        <w:t>от 27.07.2010 № 210-ФЗ) перечень документов;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2.7.3. </w:t>
      </w:r>
      <w:proofErr w:type="gramStart"/>
      <w:r w:rsidRPr="000B0376">
        <w:rPr>
          <w:sz w:val="22"/>
          <w:szCs w:val="22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B0376">
        <w:rPr>
          <w:sz w:val="22"/>
          <w:szCs w:val="22"/>
        </w:rPr>
        <w:t xml:space="preserve"> услуги, уведомляется заявитель, а также приносятся извинения за доставленные неудобства.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Основания для отказа в приеме документов отсутствуют.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2.9.1. Основания для приостановления отсутствует.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2.9.2. Основания для отказа в предоставлении муниципальной услуги: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в) отсутствие согласования уполномоченным органом создания места (площадки) накопления твердых коммунальных отходов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После устранения оснований для отказа в предоставлении муниципальной услуги заявитель вправе повторно обратиться с заявкой.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Услуги, которые являются необходимыми и обязательными для предоставления муниципальной услуги: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  <w:shd w:val="clear" w:color="auto" w:fill="FFFFFF"/>
        </w:rPr>
      </w:pPr>
      <w:r w:rsidRPr="000B0376">
        <w:rPr>
          <w:sz w:val="22"/>
          <w:szCs w:val="22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0B0376" w:rsidRPr="000B0376" w:rsidRDefault="000B0376" w:rsidP="000B0376">
      <w:pPr>
        <w:pStyle w:val="ConsPlusNormal"/>
        <w:ind w:firstLine="709"/>
        <w:jc w:val="both"/>
        <w:rPr>
          <w:spacing w:val="2"/>
          <w:sz w:val="22"/>
          <w:szCs w:val="22"/>
          <w:shd w:val="clear" w:color="auto" w:fill="FFFFFF"/>
        </w:rPr>
      </w:pPr>
      <w:r w:rsidRPr="000B0376">
        <w:rPr>
          <w:spacing w:val="2"/>
          <w:sz w:val="22"/>
          <w:szCs w:val="22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Предоставление муниципальной услуги осуществляется бесплатно.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0B0376">
        <w:rPr>
          <w:sz w:val="22"/>
          <w:szCs w:val="22"/>
        </w:rPr>
        <w:t>с даты поступления</w:t>
      </w:r>
      <w:proofErr w:type="gramEnd"/>
      <w:r w:rsidRPr="000B0376">
        <w:rPr>
          <w:sz w:val="22"/>
          <w:szCs w:val="22"/>
        </w:rPr>
        <w:t xml:space="preserve"> такого заявления.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 xml:space="preserve">2.15. </w:t>
      </w:r>
      <w:proofErr w:type="gramStart"/>
      <w:r w:rsidRPr="000B0376">
        <w:rPr>
          <w:sz w:val="22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2"/>
          <w:szCs w:val="22"/>
        </w:rPr>
      </w:pPr>
      <w:r w:rsidRPr="000B0376">
        <w:rPr>
          <w:rFonts w:eastAsia="Calibri"/>
          <w:bCs/>
          <w:sz w:val="22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B0376">
        <w:rPr>
          <w:sz w:val="22"/>
          <w:szCs w:val="22"/>
        </w:rPr>
        <w:t xml:space="preserve"> Российской Федерации о социальной защите инвалидов.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2"/>
          <w:szCs w:val="22"/>
        </w:rPr>
      </w:pPr>
      <w:r w:rsidRPr="000B0376">
        <w:rPr>
          <w:rFonts w:eastAsia="Calibri"/>
          <w:bCs/>
          <w:sz w:val="22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0B0376">
        <w:rPr>
          <w:sz w:val="22"/>
          <w:szCs w:val="22"/>
        </w:rPr>
        <w:t>пр</w:t>
      </w:r>
      <w:proofErr w:type="spellEnd"/>
      <w:proofErr w:type="gramEnd"/>
      <w:r w:rsidRPr="000B0376">
        <w:rPr>
          <w:rFonts w:eastAsia="Calibri"/>
          <w:bCs/>
          <w:sz w:val="22"/>
          <w:szCs w:val="22"/>
        </w:rPr>
        <w:t xml:space="preserve"> </w:t>
      </w:r>
      <w:r w:rsidRPr="000B0376">
        <w:rPr>
          <w:sz w:val="22"/>
          <w:szCs w:val="22"/>
        </w:rPr>
        <w:t xml:space="preserve">«Об утверждении СП 59.13330 «СНиП 35-01-2001 Доступность зданий и сооружений для маломобильных групп населения»».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</w:t>
      </w:r>
      <w:r w:rsidRPr="000B0376">
        <w:rPr>
          <w:sz w:val="22"/>
          <w:szCs w:val="22"/>
        </w:rPr>
        <w:lastRenderedPageBreak/>
        <w:t>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B0376">
        <w:rPr>
          <w:sz w:val="22"/>
          <w:szCs w:val="22"/>
        </w:rPr>
        <w:t>слабовидящих</w:t>
      </w:r>
      <w:proofErr w:type="gramEnd"/>
      <w:r w:rsidRPr="000B0376">
        <w:rPr>
          <w:sz w:val="22"/>
          <w:szCs w:val="22"/>
        </w:rPr>
        <w:t xml:space="preserve"> с крупным шрифтом;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B0376">
        <w:rPr>
          <w:sz w:val="22"/>
          <w:szCs w:val="22"/>
        </w:rPr>
        <w:t>сурдопереводчика</w:t>
      </w:r>
      <w:proofErr w:type="spellEnd"/>
      <w:r w:rsidRPr="000B0376">
        <w:rPr>
          <w:sz w:val="22"/>
          <w:szCs w:val="22"/>
        </w:rPr>
        <w:t>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0B0376">
        <w:rPr>
          <w:rFonts w:eastAsia="Calibri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B0376">
        <w:rPr>
          <w:rFonts w:eastAsia="Calibri"/>
          <w:sz w:val="22"/>
          <w:szCs w:val="22"/>
        </w:rPr>
        <w:t xml:space="preserve"> и муниципальных услуг».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2.16. Показатели доступности и качества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 xml:space="preserve">2.16.1. </w:t>
      </w:r>
      <w:r w:rsidRPr="000B0376">
        <w:rPr>
          <w:rFonts w:eastAsia="Calibri"/>
          <w:sz w:val="22"/>
          <w:szCs w:val="22"/>
        </w:rPr>
        <w:t xml:space="preserve">Основными показателями доступности и качества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являются: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расположенность помещений уполномоченного органа, предназначенных для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услуги, в зоне доступности к основным транспортным магистралям;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степень информированности заявителя о порядке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(доступность информации о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услуге, возможность выбора способа получения информации);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возможность выбора заявителем форм обращения за получением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доступность обращения за предоставлением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услуги, в том числе для лиц с ограниченными возможностями здоровья;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своевременность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в соответствии со стандартом ее предоставления;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соблюдение сроков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и сроков выполнения административных процедур при предоставлении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возможность получения информации о ходе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отсутствие обоснованных жалоб со стороны заявителя по результатам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открытый доступ для заявителей к информации о порядке и сроках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lastRenderedPageBreak/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услуги, в том числе об оформлении необходимых для получения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документов, о совершении ими других необходимых для получения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действий;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предоставление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B0376">
        <w:rPr>
          <w:rFonts w:eastAsia="Calibri"/>
          <w:sz w:val="22"/>
          <w:szCs w:val="22"/>
        </w:rPr>
        <w:t>сурдопереводчика</w:t>
      </w:r>
      <w:proofErr w:type="spellEnd"/>
      <w:r w:rsidRPr="000B0376">
        <w:rPr>
          <w:rFonts w:eastAsia="Calibri"/>
          <w:sz w:val="22"/>
          <w:szCs w:val="22"/>
        </w:rPr>
        <w:t xml:space="preserve">, </w:t>
      </w:r>
      <w:proofErr w:type="spellStart"/>
      <w:r w:rsidRPr="000B0376">
        <w:rPr>
          <w:rFonts w:eastAsia="Calibri"/>
          <w:sz w:val="22"/>
          <w:szCs w:val="22"/>
        </w:rPr>
        <w:t>тифлосурдопереводчика</w:t>
      </w:r>
      <w:proofErr w:type="spellEnd"/>
      <w:r w:rsidRPr="000B0376">
        <w:rPr>
          <w:rFonts w:eastAsia="Calibri"/>
          <w:sz w:val="22"/>
          <w:szCs w:val="22"/>
        </w:rPr>
        <w:t>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оказание помощи инвалидам в преодолении барьеров, мешающих получению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наравне с другими лицами.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2.16.3. </w:t>
      </w:r>
      <w:r w:rsidRPr="000B0376">
        <w:rPr>
          <w:sz w:val="22"/>
          <w:szCs w:val="22"/>
        </w:rPr>
        <w:t>При предоставлении муниципальной услуги в</w:t>
      </w:r>
      <w:r w:rsidRPr="000B0376">
        <w:rPr>
          <w:rFonts w:eastAsia="Calibri"/>
          <w:sz w:val="22"/>
          <w:szCs w:val="22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для получения информации по вопросам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для подачи заявления и документов;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для получения информации о ходе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для получения результата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2.16.4. Предоставление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в МФЦ возможно при наличии </w:t>
      </w:r>
      <w:r w:rsidRPr="000B0376">
        <w:rPr>
          <w:sz w:val="22"/>
          <w:szCs w:val="22"/>
        </w:rPr>
        <w:t xml:space="preserve">заключенного соглашения о взаимодействии между уполномоченным органом и МФЦ.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2.17.1. Предоставление </w:t>
      </w:r>
      <w:r w:rsidRPr="000B0376">
        <w:rPr>
          <w:rFonts w:eastAsia="Calibri"/>
          <w:sz w:val="22"/>
          <w:szCs w:val="22"/>
        </w:rPr>
        <w:t>муниципальной</w:t>
      </w:r>
      <w:r w:rsidRPr="000B0376">
        <w:rPr>
          <w:sz w:val="22"/>
          <w:szCs w:val="22"/>
        </w:rPr>
        <w:t xml:space="preserve"> услуги по экстерриториальному принципу невозможно.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2.17.2. </w:t>
      </w:r>
      <w:proofErr w:type="gramStart"/>
      <w:r w:rsidRPr="000B0376">
        <w:rPr>
          <w:sz w:val="22"/>
          <w:szCs w:val="22"/>
        </w:rPr>
        <w:t>Заявитель вправе обратиться за предоставлением муниципальной услуги</w:t>
      </w:r>
      <w:r w:rsidRPr="000B0376">
        <w:rPr>
          <w:rFonts w:eastAsia="Calibri"/>
          <w:sz w:val="22"/>
          <w:szCs w:val="22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0B0376">
        <w:rPr>
          <w:sz w:val="22"/>
          <w:szCs w:val="22"/>
        </w:rPr>
        <w:t xml:space="preserve"> в электронной форме </w:t>
      </w:r>
      <w:r w:rsidRPr="000B0376">
        <w:rPr>
          <w:rFonts w:eastAsia="Calibri"/>
          <w:sz w:val="22"/>
          <w:szCs w:val="22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0B0376">
        <w:rPr>
          <w:sz w:val="22"/>
          <w:szCs w:val="22"/>
        </w:rPr>
        <w:t>.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 xml:space="preserve">Обращение за услугой через ЕПГУ, РПГУ (при наличии технической возможности) осуществляется </w:t>
      </w:r>
      <w:r w:rsidRPr="000B0376">
        <w:rPr>
          <w:rFonts w:eastAsia="Calibri"/>
          <w:sz w:val="22"/>
          <w:szCs w:val="22"/>
        </w:rPr>
        <w:t xml:space="preserve">путем заполнения интерактивной формы заявления (формирования запроса о предоставлении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0B0376">
          <w:rPr>
            <w:rFonts w:eastAsia="Calibri"/>
            <w:sz w:val="22"/>
            <w:szCs w:val="22"/>
          </w:rPr>
          <w:t>порядке</w:t>
        </w:r>
      </w:hyperlink>
      <w:r w:rsidRPr="000B0376">
        <w:rPr>
          <w:rFonts w:eastAsia="Calibri"/>
          <w:sz w:val="22"/>
          <w:szCs w:val="22"/>
        </w:rPr>
        <w:t xml:space="preserve">, предусмотренном законодательством Российской Федерации.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2.17.3. При предоставлении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 в электронной</w:t>
      </w:r>
      <w:r w:rsidRPr="000B0376">
        <w:rPr>
          <w:sz w:val="22"/>
          <w:szCs w:val="22"/>
        </w:rPr>
        <w:t xml:space="preserve"> форме посредством ЕГПУ, РПГУ (при наличии технической возможности)</w:t>
      </w:r>
      <w:r w:rsidRPr="000B0376">
        <w:rPr>
          <w:rFonts w:eastAsia="Calibri"/>
          <w:sz w:val="22"/>
          <w:szCs w:val="22"/>
        </w:rPr>
        <w:t xml:space="preserve"> </w:t>
      </w:r>
      <w:r w:rsidRPr="000B0376">
        <w:rPr>
          <w:sz w:val="22"/>
          <w:szCs w:val="22"/>
        </w:rPr>
        <w:t>заявителю обеспечивается: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получение информации о порядке и сроках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запись на прием в уполномоченный орган для подачи заявления и документов; 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формирование запроса; 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прием и регистрация уполномоченным органом запроса и документов;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получение результата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lastRenderedPageBreak/>
        <w:t>получение сведений о ходе выполнения запроса;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осуществление оценки качества предоставления муниципальной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 xml:space="preserve">2.17.4. </w:t>
      </w:r>
      <w:r w:rsidRPr="000B0376">
        <w:rPr>
          <w:rFonts w:eastAsia="Calibri"/>
          <w:sz w:val="22"/>
          <w:szCs w:val="22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возможность копирования и сохранения запроса и иных документов, необходимых для предоставления услуги;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возможность печати на бумажном носителе копии электронной формы запроса;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0B0376">
        <w:rPr>
          <w:rFonts w:eastAsia="Calibri"/>
          <w:sz w:val="22"/>
          <w:szCs w:val="22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B0376">
        <w:rPr>
          <w:rFonts w:eastAsia="Calibri"/>
          <w:sz w:val="22"/>
          <w:szCs w:val="22"/>
        </w:rPr>
        <w:t>потери</w:t>
      </w:r>
      <w:proofErr w:type="gramEnd"/>
      <w:r w:rsidRPr="000B0376">
        <w:rPr>
          <w:rFonts w:eastAsia="Calibri"/>
          <w:sz w:val="22"/>
          <w:szCs w:val="22"/>
        </w:rPr>
        <w:t xml:space="preserve"> ранее введенной информации;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возможность доступа заявителя на ЕГПУ, РПГУ к ранее поданным им запросам.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0B0376">
        <w:rPr>
          <w:sz w:val="22"/>
          <w:szCs w:val="22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2.17.5. Результат муниципальной услуги</w:t>
      </w:r>
      <w:r w:rsidRPr="000B0376">
        <w:rPr>
          <w:sz w:val="22"/>
          <w:szCs w:val="22"/>
        </w:rPr>
        <w:t xml:space="preserve">  выдается в форме электронного документа посредством ЕГПУ, РПГУ </w:t>
      </w:r>
      <w:r w:rsidRPr="000B0376">
        <w:rPr>
          <w:rFonts w:eastAsia="Calibri"/>
          <w:sz w:val="22"/>
          <w:szCs w:val="22"/>
        </w:rPr>
        <w:t>(при наличии технической возможности)</w:t>
      </w:r>
      <w:r w:rsidRPr="000B0376">
        <w:rPr>
          <w:sz w:val="22"/>
          <w:szCs w:val="22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B0376" w:rsidRPr="000B0376" w:rsidRDefault="000B0376" w:rsidP="000B0376">
      <w:pPr>
        <w:autoSpaceDE w:val="0"/>
        <w:autoSpaceDN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0B0376">
          <w:rPr>
            <w:rStyle w:val="ab"/>
            <w:color w:val="auto"/>
            <w:sz w:val="22"/>
            <w:szCs w:val="22"/>
          </w:rPr>
          <w:t>законодательством</w:t>
        </w:r>
      </w:hyperlink>
      <w:r w:rsidRPr="000B0376">
        <w:rPr>
          <w:sz w:val="22"/>
          <w:szCs w:val="22"/>
        </w:rPr>
        <w:t xml:space="preserve"> Российской Федерации или посредством идентификац</w:t>
      </w:r>
      <w:proofErr w:type="gramStart"/>
      <w:r w:rsidRPr="000B0376">
        <w:rPr>
          <w:sz w:val="22"/>
          <w:szCs w:val="22"/>
        </w:rPr>
        <w:t>ии и ау</w:t>
      </w:r>
      <w:proofErr w:type="gramEnd"/>
      <w:r w:rsidRPr="000B0376">
        <w:rPr>
          <w:sz w:val="22"/>
          <w:szCs w:val="22"/>
        </w:rPr>
        <w:t xml:space="preserve">тентификации в органах, предоставляющих муниципальные услуги, многофункциональных центрах с использованием </w:t>
      </w:r>
      <w:r w:rsidRPr="000B0376">
        <w:rPr>
          <w:sz w:val="22"/>
          <w:szCs w:val="22"/>
        </w:rPr>
        <w:lastRenderedPageBreak/>
        <w:t xml:space="preserve">информационных технологий, </w:t>
      </w:r>
      <w:r w:rsidRPr="00B45E92">
        <w:rPr>
          <w:sz w:val="22"/>
          <w:szCs w:val="22"/>
        </w:rPr>
        <w:t xml:space="preserve">предусмотренных </w:t>
      </w:r>
      <w:hyperlink r:id="rId11" w:history="1">
        <w:r w:rsidRPr="00B45E92">
          <w:rPr>
            <w:rStyle w:val="ab"/>
            <w:color w:val="auto"/>
            <w:sz w:val="22"/>
            <w:szCs w:val="22"/>
            <w:u w:val="none"/>
          </w:rPr>
          <w:t>частью 18 статьи 14.1</w:t>
        </w:r>
      </w:hyperlink>
      <w:r w:rsidRPr="00B45E92">
        <w:rPr>
          <w:sz w:val="22"/>
          <w:szCs w:val="22"/>
        </w:rPr>
        <w:t xml:space="preserve"> Федерального</w:t>
      </w:r>
      <w:r w:rsidRPr="000B0376">
        <w:rPr>
          <w:sz w:val="22"/>
          <w:szCs w:val="22"/>
        </w:rPr>
        <w:t xml:space="preserve"> закона от 27 июля 2006 года № 149-ФЗ "Об информации, информационных технологиях и о защите информации".</w:t>
      </w:r>
    </w:p>
    <w:p w:rsidR="000B0376" w:rsidRPr="000B0376" w:rsidRDefault="000B0376" w:rsidP="000B0376">
      <w:pPr>
        <w:autoSpaceDE w:val="0"/>
        <w:autoSpaceDN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B0376" w:rsidRPr="000B0376" w:rsidRDefault="000B0376" w:rsidP="000B0376">
      <w:pPr>
        <w:autoSpaceDE w:val="0"/>
        <w:autoSpaceDN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B0376" w:rsidRPr="000B0376" w:rsidRDefault="000B0376" w:rsidP="000B0376">
      <w:pPr>
        <w:autoSpaceDE w:val="0"/>
        <w:autoSpaceDN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2) единой системы идентификац</w:t>
      </w:r>
      <w:proofErr w:type="gramStart"/>
      <w:r w:rsidRPr="000B0376">
        <w:rPr>
          <w:sz w:val="22"/>
          <w:szCs w:val="22"/>
        </w:rPr>
        <w:t>ии и ау</w:t>
      </w:r>
      <w:proofErr w:type="gramEnd"/>
      <w:r w:rsidRPr="000B0376">
        <w:rPr>
          <w:sz w:val="22"/>
          <w:szCs w:val="22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</w:p>
    <w:p w:rsidR="000B0376" w:rsidRPr="000B0376" w:rsidRDefault="000B0376" w:rsidP="000B0376">
      <w:pPr>
        <w:widowControl w:val="0"/>
        <w:autoSpaceDE w:val="0"/>
        <w:autoSpaceDN w:val="0"/>
        <w:spacing w:after="0"/>
        <w:ind w:firstLine="709"/>
        <w:jc w:val="center"/>
        <w:rPr>
          <w:b/>
          <w:sz w:val="22"/>
          <w:szCs w:val="22"/>
          <w:lang w:eastAsia="ru-RU"/>
        </w:rPr>
      </w:pPr>
      <w:r w:rsidRPr="000B0376">
        <w:rPr>
          <w:b/>
          <w:sz w:val="22"/>
          <w:szCs w:val="22"/>
          <w:lang w:eastAsia="ru-RU"/>
        </w:rPr>
        <w:t>3. Состав, последовательность и сроки выполнения</w:t>
      </w:r>
      <w:r w:rsidR="00B45E92">
        <w:rPr>
          <w:b/>
          <w:sz w:val="22"/>
          <w:szCs w:val="22"/>
          <w:lang w:eastAsia="ru-RU"/>
        </w:rPr>
        <w:t xml:space="preserve"> </w:t>
      </w:r>
      <w:r w:rsidRPr="000B0376">
        <w:rPr>
          <w:b/>
          <w:sz w:val="22"/>
          <w:szCs w:val="22"/>
          <w:lang w:eastAsia="ru-RU"/>
        </w:rPr>
        <w:t>административных процедур, требования к порядку</w:t>
      </w:r>
      <w:r w:rsidR="00B45E92">
        <w:rPr>
          <w:b/>
          <w:sz w:val="22"/>
          <w:szCs w:val="22"/>
          <w:lang w:eastAsia="ru-RU"/>
        </w:rPr>
        <w:t xml:space="preserve"> </w:t>
      </w:r>
      <w:r w:rsidRPr="000B0376">
        <w:rPr>
          <w:b/>
          <w:sz w:val="22"/>
          <w:szCs w:val="22"/>
          <w:lang w:eastAsia="ru-RU"/>
        </w:rPr>
        <w:t>их выполнения, в том числе особенности выполнения</w:t>
      </w:r>
      <w:r w:rsidR="00B45E92">
        <w:rPr>
          <w:b/>
          <w:sz w:val="22"/>
          <w:szCs w:val="22"/>
          <w:lang w:eastAsia="ru-RU"/>
        </w:rPr>
        <w:t xml:space="preserve"> </w:t>
      </w:r>
      <w:r w:rsidRPr="000B0376">
        <w:rPr>
          <w:b/>
          <w:sz w:val="22"/>
          <w:szCs w:val="22"/>
          <w:lang w:eastAsia="ru-RU"/>
        </w:rPr>
        <w:t>административных процедур в электронной форме</w:t>
      </w:r>
    </w:p>
    <w:p w:rsidR="000B0376" w:rsidRPr="000B0376" w:rsidRDefault="000B0376" w:rsidP="000B0376">
      <w:pPr>
        <w:widowControl w:val="0"/>
        <w:autoSpaceDE w:val="0"/>
        <w:autoSpaceDN w:val="0"/>
        <w:spacing w:after="0"/>
        <w:ind w:firstLine="709"/>
        <w:jc w:val="center"/>
        <w:rPr>
          <w:b/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3.1. Перечень административных процедур: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прием и регистрация заявления и документов на предоставление муниципальной услуги;</w:t>
      </w:r>
    </w:p>
    <w:p w:rsidR="000B0376" w:rsidRPr="000B0376" w:rsidRDefault="000B0376" w:rsidP="000B0376">
      <w:pPr>
        <w:suppressAutoHyphens/>
        <w:spacing w:after="0"/>
        <w:ind w:firstLine="709"/>
        <w:rPr>
          <w:sz w:val="22"/>
          <w:szCs w:val="22"/>
        </w:rPr>
      </w:pPr>
      <w:r w:rsidRPr="000B0376">
        <w:rPr>
          <w:sz w:val="22"/>
          <w:szCs w:val="22"/>
        </w:rPr>
        <w:t>3.1.1. Прием и регистрация заявления и документов на предоставление муниципальной услуги.</w:t>
      </w:r>
    </w:p>
    <w:p w:rsidR="000B0376" w:rsidRPr="000B0376" w:rsidRDefault="000B0376" w:rsidP="000B03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 с заявлением и документами; </w:t>
      </w:r>
      <w:r w:rsidRPr="000B0376">
        <w:rPr>
          <w:rFonts w:eastAsia="Calibri"/>
          <w:sz w:val="22"/>
          <w:szCs w:val="22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0B0376" w:rsidRPr="000B0376" w:rsidRDefault="000B0376" w:rsidP="000B03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3.1.1.1. </w:t>
      </w:r>
      <w:r w:rsidRPr="000B0376">
        <w:rPr>
          <w:rFonts w:eastAsia="Calibri"/>
          <w:sz w:val="22"/>
          <w:szCs w:val="22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B0376" w:rsidRPr="000B0376" w:rsidRDefault="000B0376" w:rsidP="000B03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B0376" w:rsidRPr="000B0376" w:rsidRDefault="000B0376" w:rsidP="000B0376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проверяет срок действия документа, </w:t>
      </w:r>
      <w:r w:rsidRPr="000B0376">
        <w:rPr>
          <w:rFonts w:eastAsia="Calibri"/>
          <w:sz w:val="22"/>
          <w:szCs w:val="22"/>
        </w:rPr>
        <w:t>удостоверяющего его личность</w:t>
      </w:r>
      <w:r w:rsidRPr="000B0376">
        <w:rPr>
          <w:sz w:val="22"/>
          <w:szCs w:val="22"/>
        </w:rPr>
        <w:t xml:space="preserve"> и соответствие данных документа, удостоверяющего личность, данным, указанным в заявлении о включении в реестр мест и приложенных к нему документах.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текст в заявлении о включении в реестр мест поддается прочтению;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заявлении о включении в реестр мест указаны фамилия, имя, отчество (последнее - при наличии) физического лица либо наименование юридического лица;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заявление о включении в реестр мест подписано уполномоченным лицом;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приложены документы, необходимые для предоставления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Максимальный срок выполнения административной процедуры по приему и регистрации заявления о включении в реестр мест и приложенных к нему документов составляет 1 рабочий день.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Критерий принятия решения: поступление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Результатом административной процедуры является прием и регистрация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Информация о приеме заявления о включении в реестр мест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B0376" w:rsidRPr="000B0376" w:rsidRDefault="000B0376" w:rsidP="002D593E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В день регистрации заявления о включении в реестр мест и приложенных к нему документов, специалист, ответственный за прием документов, передает поступившие документы </w:t>
      </w:r>
      <w:r w:rsidR="002D593E">
        <w:rPr>
          <w:sz w:val="22"/>
          <w:szCs w:val="22"/>
        </w:rPr>
        <w:t>главе муниципального образования. Глава муниципального образования</w:t>
      </w:r>
      <w:r w:rsidRPr="000B0376">
        <w:rPr>
          <w:sz w:val="22"/>
          <w:szCs w:val="22"/>
        </w:rPr>
        <w:t xml:space="preserve"> отписывает поступившие документы </w:t>
      </w:r>
      <w:r w:rsidR="002D593E">
        <w:rPr>
          <w:sz w:val="22"/>
          <w:szCs w:val="22"/>
        </w:rPr>
        <w:t>уполномоченному специалисту</w:t>
      </w:r>
      <w:r w:rsidRPr="000B0376">
        <w:rPr>
          <w:sz w:val="22"/>
          <w:szCs w:val="22"/>
        </w:rPr>
        <w:t>, ответственно</w:t>
      </w:r>
      <w:r w:rsidR="002D593E">
        <w:rPr>
          <w:sz w:val="22"/>
          <w:szCs w:val="22"/>
        </w:rPr>
        <w:t>му</w:t>
      </w:r>
      <w:r w:rsidRPr="000B0376">
        <w:rPr>
          <w:sz w:val="22"/>
          <w:szCs w:val="22"/>
        </w:rPr>
        <w:t xml:space="preserve"> за включение в реестр мест.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lastRenderedPageBreak/>
        <w:t xml:space="preserve">3.1.1.2. При направлении заявителем заявления и документов </w:t>
      </w:r>
      <w:r w:rsidRPr="000B0376">
        <w:rPr>
          <w:rFonts w:eastAsia="Calibri"/>
          <w:sz w:val="22"/>
          <w:szCs w:val="22"/>
        </w:rPr>
        <w:t>в уполномоченный орган</w:t>
      </w:r>
      <w:r w:rsidRPr="000B0376">
        <w:rPr>
          <w:sz w:val="22"/>
          <w:szCs w:val="22"/>
        </w:rPr>
        <w:t xml:space="preserve"> посредством почтовой связи </w:t>
      </w:r>
      <w:r w:rsidRPr="000B0376">
        <w:rPr>
          <w:rFonts w:eastAsia="Calibri"/>
          <w:sz w:val="22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проверяет правильность адресности корреспонденции ошибочно (не по </w:t>
      </w:r>
      <w:proofErr w:type="gramStart"/>
      <w:r w:rsidRPr="000B0376">
        <w:rPr>
          <w:sz w:val="22"/>
          <w:szCs w:val="22"/>
        </w:rPr>
        <w:t xml:space="preserve">адресу) </w:t>
      </w:r>
      <w:proofErr w:type="gramEnd"/>
      <w:r w:rsidRPr="000B0376">
        <w:rPr>
          <w:sz w:val="22"/>
          <w:szCs w:val="22"/>
        </w:rPr>
        <w:t>присланные письма возвращаются в организацию почтовой связи невскрытыми;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Максимальный срок выполнения административной процедуры по приему и регистрации заявления о включении в реестр мест и приложенных к нему документов составляет 1 рабочий день.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Критерий принятия решения: поступление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Результатом административной процедуры является прием и регистрация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Информация о приеме заявления о включении в реестр мест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B0376" w:rsidRPr="000B0376" w:rsidRDefault="000B0376" w:rsidP="002D593E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В день регистрации заявления о включении в реестр мест и приложенных к нему документов, специалист, ответственный за прием документов, передает поступившие документы </w:t>
      </w:r>
      <w:r w:rsidR="002D593E">
        <w:rPr>
          <w:sz w:val="22"/>
          <w:szCs w:val="22"/>
        </w:rPr>
        <w:t>главе муниципального образования. Глава муниципального образования</w:t>
      </w:r>
      <w:r w:rsidR="002D593E" w:rsidRPr="000B0376">
        <w:rPr>
          <w:sz w:val="22"/>
          <w:szCs w:val="22"/>
        </w:rPr>
        <w:t xml:space="preserve"> отписывает поступившие документы </w:t>
      </w:r>
      <w:r w:rsidR="002D593E">
        <w:rPr>
          <w:sz w:val="22"/>
          <w:szCs w:val="22"/>
        </w:rPr>
        <w:t>уполномоченному специалисту</w:t>
      </w:r>
      <w:r w:rsidR="002D593E" w:rsidRPr="000B0376">
        <w:rPr>
          <w:sz w:val="22"/>
          <w:szCs w:val="22"/>
        </w:rPr>
        <w:t>, ответственно</w:t>
      </w:r>
      <w:r w:rsidR="002D593E">
        <w:rPr>
          <w:sz w:val="22"/>
          <w:szCs w:val="22"/>
        </w:rPr>
        <w:t>му</w:t>
      </w:r>
      <w:r w:rsidRPr="000B0376">
        <w:rPr>
          <w:sz w:val="22"/>
          <w:szCs w:val="22"/>
        </w:rPr>
        <w:t xml:space="preserve"> за  включение в реестр мест</w:t>
      </w:r>
      <w:r w:rsidR="002D593E">
        <w:rPr>
          <w:sz w:val="22"/>
          <w:szCs w:val="22"/>
        </w:rPr>
        <w:t xml:space="preserve"> накопления ТКО.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3.1.1.2.1.</w:t>
      </w:r>
      <w:r w:rsidRPr="000B0376">
        <w:rPr>
          <w:sz w:val="22"/>
          <w:szCs w:val="22"/>
        </w:rPr>
        <w:t xml:space="preserve"> Прием и регистрация заявления о включении в реестр мест и приложенных к нему документов в форме электронных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 направлении заявления о включении в реестр мест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0B0376" w:rsidRPr="000B0376" w:rsidRDefault="000B0376" w:rsidP="000B0376">
      <w:pPr>
        <w:pStyle w:val="ConsPlusNormal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На ЕГПУ, РПГУ размещается образец заполнения электронной формы заявления (запроса).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B0376">
        <w:rPr>
          <w:rFonts w:eastAsia="Calibri"/>
          <w:sz w:val="22"/>
          <w:szCs w:val="22"/>
        </w:rPr>
        <w:t>(при наличии технической возможности)</w:t>
      </w:r>
      <w:r w:rsidRPr="000B0376">
        <w:rPr>
          <w:sz w:val="22"/>
          <w:szCs w:val="22"/>
        </w:rPr>
        <w:t xml:space="preserve"> уполномоченного органа;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0B0376" w:rsidRPr="000B0376" w:rsidRDefault="000B0376" w:rsidP="002D593E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направляет поступивший пакет документов в электронном виде </w:t>
      </w:r>
      <w:r w:rsidR="002D593E">
        <w:rPr>
          <w:sz w:val="22"/>
          <w:szCs w:val="22"/>
        </w:rPr>
        <w:t>главе муниципального образования. Глава муниципального образования</w:t>
      </w:r>
      <w:r w:rsidR="002D593E" w:rsidRPr="000B0376">
        <w:rPr>
          <w:sz w:val="22"/>
          <w:szCs w:val="22"/>
        </w:rPr>
        <w:t xml:space="preserve"> отписывает поступившие документы </w:t>
      </w:r>
      <w:r w:rsidR="002D593E">
        <w:rPr>
          <w:sz w:val="22"/>
          <w:szCs w:val="22"/>
        </w:rPr>
        <w:t>уполномоченному специалисту</w:t>
      </w:r>
      <w:r w:rsidR="002D593E" w:rsidRPr="000B0376">
        <w:rPr>
          <w:sz w:val="22"/>
          <w:szCs w:val="22"/>
        </w:rPr>
        <w:t>, ответственно</w:t>
      </w:r>
      <w:r w:rsidR="002D593E">
        <w:rPr>
          <w:sz w:val="22"/>
          <w:szCs w:val="22"/>
        </w:rPr>
        <w:t>му</w:t>
      </w:r>
      <w:r w:rsidR="002D593E" w:rsidRPr="000B0376">
        <w:rPr>
          <w:sz w:val="22"/>
          <w:szCs w:val="22"/>
        </w:rPr>
        <w:t xml:space="preserve"> </w:t>
      </w:r>
      <w:r w:rsidRPr="000B0376">
        <w:rPr>
          <w:sz w:val="22"/>
          <w:szCs w:val="22"/>
        </w:rPr>
        <w:t>за включение в реестр мест.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>Максимальный срок выполнения административной процедуры по приему и регистрации заявления о включении в реестр мест и приложенных к нему документов в форме электронных документов составляет 1 рабочий день.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Критерий принятия решения: поступление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Результатом административной процедуры является прием, регистрация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Информация о приеме заявления о включении в реестр мест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0B0376" w:rsidRPr="000B0376" w:rsidRDefault="0000115F" w:rsidP="000B0376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специалист администрации, ответственный</w:t>
      </w:r>
      <w:r w:rsidR="000B0376" w:rsidRPr="000B0376">
        <w:rPr>
          <w:sz w:val="22"/>
          <w:szCs w:val="22"/>
        </w:rPr>
        <w:t xml:space="preserve"> за </w:t>
      </w:r>
      <w:r w:rsidR="000B0376" w:rsidRPr="000B0376">
        <w:rPr>
          <w:spacing w:val="2"/>
          <w:sz w:val="22"/>
          <w:szCs w:val="22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0B0376" w:rsidRPr="000B0376">
        <w:rPr>
          <w:sz w:val="22"/>
          <w:szCs w:val="22"/>
        </w:rPr>
        <w:t xml:space="preserve"> после получения зарегистрированных документов, знакомится с заявлением о включении в реестр мест и приложенными к нему документами (при наличии) и </w:t>
      </w:r>
      <w:r>
        <w:rPr>
          <w:sz w:val="22"/>
          <w:szCs w:val="22"/>
        </w:rPr>
        <w:t xml:space="preserve">проводит </w:t>
      </w:r>
      <w:r w:rsidR="000B0376" w:rsidRPr="000B0376">
        <w:rPr>
          <w:sz w:val="22"/>
          <w:szCs w:val="22"/>
        </w:rPr>
        <w:t>проверку представленных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В случае</w:t>
      </w:r>
      <w:proofErr w:type="gramStart"/>
      <w:r w:rsidRPr="000B0376">
        <w:rPr>
          <w:sz w:val="22"/>
          <w:szCs w:val="22"/>
        </w:rPr>
        <w:t>,</w:t>
      </w:r>
      <w:proofErr w:type="gramEnd"/>
      <w:r w:rsidRPr="000B0376">
        <w:rPr>
          <w:sz w:val="22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Межведомственные запросы направляются в срок не позднее одного рабочего дня со дня получения заявления о включении в реестр мест и приложенных к нему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В случае </w:t>
      </w:r>
      <w:proofErr w:type="spellStart"/>
      <w:r w:rsidRPr="000B0376">
        <w:rPr>
          <w:sz w:val="22"/>
          <w:szCs w:val="22"/>
        </w:rPr>
        <w:t>непоступления</w:t>
      </w:r>
      <w:proofErr w:type="spellEnd"/>
      <w:r w:rsidRPr="000B0376">
        <w:rPr>
          <w:sz w:val="22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Фиксация результата выполнения административной процедуры не производится.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3.1.3.  Принятие решения о включении в реестр мест, либо решения об отказе во включении в реестр мест.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Основанием для начала административной процедуры по рассмотрению документов на получение муниципальной услуги, принятию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пункте </w:t>
      </w:r>
      <w:hyperlink r:id="rId12" w:history="1">
        <w:r w:rsidRPr="000B0376">
          <w:rPr>
            <w:sz w:val="22"/>
            <w:szCs w:val="22"/>
          </w:rPr>
          <w:t>2.9</w:t>
        </w:r>
      </w:hyperlink>
      <w:r w:rsidRPr="000B0376">
        <w:rPr>
          <w:sz w:val="22"/>
          <w:szCs w:val="22"/>
        </w:rPr>
        <w:t xml:space="preserve"> административного регламента.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 xml:space="preserve"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</w:t>
      </w:r>
      <w:proofErr w:type="gramStart"/>
      <w:r w:rsidRPr="000B0376">
        <w:rPr>
          <w:sz w:val="22"/>
          <w:szCs w:val="22"/>
        </w:rPr>
        <w:t>об отказе во включении в реестр мест с указанием причин отказа по форме</w:t>
      </w:r>
      <w:proofErr w:type="gramEnd"/>
      <w:r w:rsidRPr="000B0376">
        <w:rPr>
          <w:sz w:val="22"/>
          <w:szCs w:val="22"/>
        </w:rPr>
        <w:t xml:space="preserve"> согласно приложению 3 к административному регламенту.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Решение об отказе во включении в реестр мест принимается руководителем уполномоченного органа посредством подписания проекта письма в срок: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- не позднее 10 календарных дней </w:t>
      </w:r>
      <w:proofErr w:type="gramStart"/>
      <w:r w:rsidRPr="000B0376">
        <w:rPr>
          <w:sz w:val="22"/>
          <w:szCs w:val="22"/>
        </w:rPr>
        <w:t>с даты регистрации</w:t>
      </w:r>
      <w:proofErr w:type="gramEnd"/>
      <w:r w:rsidRPr="000B0376">
        <w:rPr>
          <w:sz w:val="22"/>
          <w:szCs w:val="22"/>
        </w:rPr>
        <w:t xml:space="preserve"> заявления.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При отсутствии оснований для отказа в предоставлении муниципальной услуги, предусмотренных </w:t>
      </w:r>
      <w:hyperlink r:id="rId13" w:history="1">
        <w:r w:rsidRPr="000B0376">
          <w:rPr>
            <w:sz w:val="22"/>
            <w:szCs w:val="22"/>
          </w:rPr>
          <w:t>пунктом 2.9</w:t>
        </w:r>
      </w:hyperlink>
      <w:r w:rsidRPr="000B0376">
        <w:rPr>
          <w:sz w:val="22"/>
          <w:szCs w:val="22"/>
        </w:rPr>
        <w:t xml:space="preserve"> административного регламента, осуществляет подготовку проекта </w:t>
      </w:r>
      <w:hyperlink r:id="rId14" w:history="1">
        <w:r w:rsidRPr="000B0376">
          <w:rPr>
            <w:sz w:val="22"/>
            <w:szCs w:val="22"/>
          </w:rPr>
          <w:t>решения</w:t>
        </w:r>
      </w:hyperlink>
      <w:r w:rsidRPr="000B0376">
        <w:rPr>
          <w:sz w:val="22"/>
          <w:szCs w:val="22"/>
        </w:rPr>
        <w:t xml:space="preserve"> о включении в реестр мест по форме согласно приложению 2 к административному регламенту и передает его на подпись руководителю уполномоченного органа.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Результатом административной процедуры по рассмотрению документов на получение муниципальной услуги, принятию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Срок выполнения административной процедуры по рассмотрению документов на получение муниципальной услуги, принятию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 - семь дней.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3.1.4. </w:t>
      </w:r>
      <w:proofErr w:type="gramStart"/>
      <w:r w:rsidRPr="000B0376">
        <w:rPr>
          <w:sz w:val="22"/>
          <w:szCs w:val="22"/>
        </w:rPr>
        <w:t xml:space="preserve">Основанием для начала административной процедуры по выдаче заявителю решения о включении в реестр мест, либо решения об отказе во включении в реестр мест является получение специалистом по рассмотрению документов подписанного </w:t>
      </w:r>
      <w:r w:rsidR="00E14A36">
        <w:rPr>
          <w:sz w:val="22"/>
          <w:szCs w:val="22"/>
        </w:rPr>
        <w:t>главой муниципального образования</w:t>
      </w:r>
      <w:r w:rsidRPr="000B0376">
        <w:rPr>
          <w:sz w:val="22"/>
          <w:szCs w:val="22"/>
        </w:rPr>
        <w:t xml:space="preserve"> решения о включении в реестр мест, либо решения об отказе во включении в реестр мест является поступление документов специалисту по рассмотрению документов.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О готовности включения в реестр мест, либо решения об отказе во включении в реестр мест </w:t>
      </w:r>
      <w:proofErr w:type="gramStart"/>
      <w:r w:rsidRPr="000B0376">
        <w:rPr>
          <w:sz w:val="22"/>
          <w:szCs w:val="22"/>
        </w:rPr>
        <w:t>является поступление документов специалисту по рассмотрению документов заявитель уведомляется</w:t>
      </w:r>
      <w:proofErr w:type="gramEnd"/>
      <w:r w:rsidRPr="000B0376">
        <w:rPr>
          <w:sz w:val="22"/>
          <w:szCs w:val="22"/>
        </w:rPr>
        <w:t xml:space="preserve">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0B0376">
        <w:rPr>
          <w:rFonts w:eastAsia="Calibri"/>
          <w:sz w:val="22"/>
          <w:szCs w:val="22"/>
        </w:rPr>
        <w:t>(при наличии технической возможности),</w:t>
      </w:r>
      <w:r w:rsidRPr="000B0376">
        <w:rPr>
          <w:sz w:val="22"/>
          <w:szCs w:val="22"/>
        </w:rPr>
        <w:t xml:space="preserve"> заявитель предъявляет следующие документы: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документ, удостоверяющий личность заявителя;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0B0376">
        <w:rPr>
          <w:rFonts w:eastAsia="Calibri"/>
          <w:sz w:val="22"/>
          <w:szCs w:val="22"/>
        </w:rPr>
        <w:t>(при наличии технической возможности)</w:t>
      </w:r>
      <w:r w:rsidRPr="000B0376">
        <w:rPr>
          <w:sz w:val="22"/>
          <w:szCs w:val="22"/>
        </w:rPr>
        <w:t>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устанавливает личность заявителя;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проверяет правомочия заявителя действовать от его имени при получении документов;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находит копию заявления и документы, подлежащие выдаче заявителю;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0B0376">
        <w:rPr>
          <w:rFonts w:eastAsia="Calibri"/>
          <w:sz w:val="22"/>
          <w:szCs w:val="22"/>
        </w:rPr>
        <w:t>(при наличии технической возможности)</w:t>
      </w:r>
      <w:r w:rsidRPr="000B0376">
        <w:rPr>
          <w:sz w:val="22"/>
          <w:szCs w:val="22"/>
        </w:rPr>
        <w:t xml:space="preserve"> и при указании в запросе о получении результата на бумажном носителе);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знакомит заявителя с перечнем выдаваемых документов (оглашает названия выдаваемых документов);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результат муниципальной услуги, номер доверенности (при необходимости), контактный телефон, подпись;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 отказывает в выдаче результата муниципальной услуги в случаях: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>за выдачей документов обратилось лицо, не являющееся заявителем (его представителем);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обратившееся лицо отказалось предъявить документ, удостоверяющий его личность;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 xml:space="preserve">В случае подачи заявителем документов в электронном виде посредством ЕГПУ, РПГУ </w:t>
      </w:r>
      <w:r w:rsidRPr="000B0376">
        <w:rPr>
          <w:rFonts w:eastAsia="Calibri"/>
          <w:sz w:val="22"/>
          <w:szCs w:val="22"/>
        </w:rPr>
        <w:t xml:space="preserve">(при наличии технической возможности) </w:t>
      </w:r>
      <w:r w:rsidRPr="000B0376">
        <w:rPr>
          <w:sz w:val="22"/>
          <w:szCs w:val="22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результат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proofErr w:type="gramEnd"/>
      <w:r w:rsidRPr="000B0376">
        <w:rPr>
          <w:sz w:val="22"/>
          <w:szCs w:val="22"/>
        </w:rPr>
        <w:t xml:space="preserve">, в личный кабинет заявителя на ЕГПУ, РПГУ </w:t>
      </w:r>
      <w:r w:rsidRPr="000B0376">
        <w:rPr>
          <w:rFonts w:eastAsia="Calibri"/>
          <w:sz w:val="22"/>
          <w:szCs w:val="22"/>
        </w:rPr>
        <w:t>(при наличии технической возможности)</w:t>
      </w:r>
      <w:r w:rsidRPr="000B0376">
        <w:rPr>
          <w:sz w:val="22"/>
          <w:szCs w:val="22"/>
        </w:rPr>
        <w:t>. Оригинал решения заявитель вправе забрать в уполномоченном органе.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Срок выполнения административной процедуры – 1 рабочий день.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Результат административной процедуры: выдача заявителю результат муниципальной услуги. 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4 к настоящему административному регламенту об исправлении ошибок и опечаток в документах, выданных</w:t>
      </w:r>
      <w:r w:rsidRPr="000B0376">
        <w:rPr>
          <w:sz w:val="22"/>
          <w:szCs w:val="22"/>
        </w:rPr>
        <w:br/>
        <w:t>в результате предоставления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B0376" w:rsidRPr="000B0376" w:rsidRDefault="00E14A36" w:rsidP="000B0376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специалист</w:t>
      </w:r>
      <w:r w:rsidR="000B0376" w:rsidRPr="000B0376">
        <w:rPr>
          <w:sz w:val="22"/>
          <w:szCs w:val="22"/>
        </w:rPr>
        <w:t>, ответственн</w:t>
      </w:r>
      <w:r>
        <w:rPr>
          <w:sz w:val="22"/>
          <w:szCs w:val="22"/>
        </w:rPr>
        <w:t>ый</w:t>
      </w:r>
      <w:r w:rsidR="000B0376" w:rsidRPr="000B0376">
        <w:rPr>
          <w:sz w:val="22"/>
          <w:szCs w:val="22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="000B0376" w:rsidRPr="000B0376">
        <w:rPr>
          <w:sz w:val="22"/>
          <w:szCs w:val="22"/>
        </w:rPr>
        <w:br/>
      </w:r>
      <w:proofErr w:type="gramStart"/>
      <w:r w:rsidR="000B0376" w:rsidRPr="000B0376">
        <w:rPr>
          <w:sz w:val="22"/>
          <w:szCs w:val="22"/>
        </w:rPr>
        <w:t>с даты регистрации</w:t>
      </w:r>
      <w:proofErr w:type="gramEnd"/>
      <w:r w:rsidR="000B0376" w:rsidRPr="000B0376">
        <w:rPr>
          <w:sz w:val="22"/>
          <w:szCs w:val="22"/>
        </w:rPr>
        <w:t xml:space="preserve"> соответствующего заявления.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0B0376">
        <w:rPr>
          <w:sz w:val="22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E14A36">
        <w:rPr>
          <w:sz w:val="22"/>
          <w:szCs w:val="22"/>
        </w:rPr>
        <w:t xml:space="preserve">специалист </w:t>
      </w:r>
      <w:r w:rsidRPr="000B0376">
        <w:rPr>
          <w:sz w:val="22"/>
          <w:szCs w:val="22"/>
        </w:rPr>
        <w:t>уполномоченного органа, ответственн</w:t>
      </w:r>
      <w:r w:rsidR="00E14A36">
        <w:rPr>
          <w:sz w:val="22"/>
          <w:szCs w:val="22"/>
        </w:rPr>
        <w:t>ый</w:t>
      </w:r>
      <w:r w:rsidRPr="000B0376">
        <w:rPr>
          <w:sz w:val="22"/>
          <w:szCs w:val="22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E14A36">
        <w:rPr>
          <w:sz w:val="22"/>
          <w:szCs w:val="22"/>
        </w:rPr>
        <w:t>специалист</w:t>
      </w:r>
      <w:r w:rsidRPr="000B0376">
        <w:rPr>
          <w:sz w:val="22"/>
          <w:szCs w:val="22"/>
        </w:rPr>
        <w:t xml:space="preserve"> уполномоченного органа, ответственн</w:t>
      </w:r>
      <w:r w:rsidR="00E14A36">
        <w:rPr>
          <w:sz w:val="22"/>
          <w:szCs w:val="22"/>
        </w:rPr>
        <w:t>ый</w:t>
      </w:r>
      <w:r w:rsidRPr="000B0376">
        <w:rPr>
          <w:sz w:val="22"/>
          <w:szCs w:val="22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Заявление об исправлении ошибок и опечаток в документах, выданных</w:t>
      </w:r>
      <w:r w:rsidRPr="000B0376">
        <w:rPr>
          <w:sz w:val="22"/>
          <w:szCs w:val="22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ЕГПУ, РПГУ </w:t>
      </w:r>
      <w:r w:rsidRPr="000B0376">
        <w:rPr>
          <w:rFonts w:eastAsia="Calibri"/>
          <w:sz w:val="22"/>
          <w:szCs w:val="22"/>
        </w:rPr>
        <w:t>(при наличии технической возможности)</w:t>
      </w:r>
      <w:r w:rsidRPr="000B0376">
        <w:rPr>
          <w:sz w:val="22"/>
          <w:szCs w:val="22"/>
        </w:rPr>
        <w:t>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B0376" w:rsidRPr="000B0376" w:rsidRDefault="000B0376" w:rsidP="000B0376">
      <w:pPr>
        <w:spacing w:after="0"/>
        <w:ind w:firstLine="709"/>
        <w:jc w:val="both"/>
        <w:rPr>
          <w:b/>
          <w:sz w:val="22"/>
          <w:szCs w:val="22"/>
          <w:shd w:val="clear" w:color="auto" w:fill="FFFFFF"/>
        </w:rPr>
      </w:pPr>
    </w:p>
    <w:p w:rsidR="00A22E89" w:rsidRDefault="00A22E89" w:rsidP="00A22E89">
      <w:pPr>
        <w:spacing w:after="0"/>
        <w:ind w:firstLine="709"/>
        <w:jc w:val="center"/>
        <w:rPr>
          <w:b/>
          <w:sz w:val="22"/>
          <w:szCs w:val="22"/>
          <w:shd w:val="clear" w:color="auto" w:fill="FFFFFF"/>
        </w:rPr>
      </w:pPr>
    </w:p>
    <w:p w:rsidR="000B0376" w:rsidRDefault="000B0376" w:rsidP="00A22E89">
      <w:pPr>
        <w:spacing w:after="0"/>
        <w:ind w:firstLine="709"/>
        <w:jc w:val="center"/>
        <w:rPr>
          <w:b/>
          <w:sz w:val="22"/>
          <w:szCs w:val="22"/>
        </w:rPr>
      </w:pPr>
      <w:r w:rsidRPr="000B0376">
        <w:rPr>
          <w:b/>
          <w:sz w:val="22"/>
          <w:szCs w:val="22"/>
          <w:shd w:val="clear" w:color="auto" w:fill="FFFFFF"/>
        </w:rPr>
        <w:lastRenderedPageBreak/>
        <w:t>4.</w:t>
      </w:r>
      <w:r w:rsidRPr="000B0376">
        <w:rPr>
          <w:b/>
          <w:sz w:val="22"/>
          <w:szCs w:val="22"/>
        </w:rPr>
        <w:t xml:space="preserve">Формы </w:t>
      </w:r>
      <w:proofErr w:type="gramStart"/>
      <w:r w:rsidRPr="000B0376">
        <w:rPr>
          <w:b/>
          <w:sz w:val="22"/>
          <w:szCs w:val="22"/>
        </w:rPr>
        <w:t>контроля за</w:t>
      </w:r>
      <w:proofErr w:type="gramEnd"/>
      <w:r w:rsidRPr="000B0376">
        <w:rPr>
          <w:b/>
          <w:sz w:val="22"/>
          <w:szCs w:val="22"/>
        </w:rPr>
        <w:t xml:space="preserve"> предо</w:t>
      </w:r>
      <w:r w:rsidR="00A22E89">
        <w:rPr>
          <w:b/>
          <w:sz w:val="22"/>
          <w:szCs w:val="22"/>
        </w:rPr>
        <w:t>ставлением муниципальной услуги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4.1. Порядок осуществления текущего </w:t>
      </w:r>
      <w:proofErr w:type="gramStart"/>
      <w:r w:rsidRPr="00324734">
        <w:rPr>
          <w:sz w:val="22"/>
          <w:szCs w:val="22"/>
        </w:rPr>
        <w:t>контроля за</w:t>
      </w:r>
      <w:proofErr w:type="gramEnd"/>
      <w:r w:rsidRPr="00324734">
        <w:rPr>
          <w:sz w:val="22"/>
          <w:szCs w:val="22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Текущий </w:t>
      </w:r>
      <w:proofErr w:type="gramStart"/>
      <w:r w:rsidRPr="00324734">
        <w:rPr>
          <w:sz w:val="22"/>
          <w:szCs w:val="22"/>
        </w:rPr>
        <w:t>контроль за</w:t>
      </w:r>
      <w:proofErr w:type="gramEnd"/>
      <w:r w:rsidRPr="00324734">
        <w:rPr>
          <w:sz w:val="22"/>
          <w:szCs w:val="22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администрации.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4734">
        <w:rPr>
          <w:sz w:val="22"/>
          <w:szCs w:val="22"/>
        </w:rPr>
        <w:t>контроля за</w:t>
      </w:r>
      <w:proofErr w:type="gramEnd"/>
      <w:r w:rsidRPr="00324734">
        <w:rPr>
          <w:sz w:val="22"/>
          <w:szCs w:val="22"/>
        </w:rPr>
        <w:t xml:space="preserve"> полнотой и качеством предоставления муниципальной услуги.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Контроль за</w:t>
      </w:r>
      <w:proofErr w:type="gramEnd"/>
      <w:r w:rsidRPr="00324734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Проверки могут быть плановыми и внеплановыми. Порядок и периодичность плановых проверок устанавливаются главой администрации.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324734">
        <w:rPr>
          <w:sz w:val="22"/>
          <w:szCs w:val="22"/>
        </w:rPr>
        <w:t>контроля за</w:t>
      </w:r>
      <w:proofErr w:type="gramEnd"/>
      <w:r w:rsidRPr="00324734">
        <w:rPr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Контроль за</w:t>
      </w:r>
      <w:proofErr w:type="gramEnd"/>
      <w:r w:rsidRPr="00324734">
        <w:rPr>
          <w:sz w:val="22"/>
          <w:szCs w:val="22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4734" w:rsidRPr="00324734" w:rsidRDefault="00324734" w:rsidP="00324734">
      <w:pPr>
        <w:widowControl w:val="0"/>
        <w:autoSpaceDE w:val="0"/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</w:p>
    <w:p w:rsidR="000B0376" w:rsidRPr="000B0376" w:rsidRDefault="000B0376" w:rsidP="000B0376">
      <w:pPr>
        <w:pStyle w:val="ConsPlusNormal"/>
        <w:ind w:firstLine="709"/>
        <w:jc w:val="center"/>
        <w:rPr>
          <w:b/>
          <w:spacing w:val="2"/>
          <w:sz w:val="22"/>
          <w:szCs w:val="22"/>
          <w:shd w:val="clear" w:color="auto" w:fill="FFFFFF"/>
        </w:rPr>
      </w:pPr>
      <w:r w:rsidRPr="000B0376">
        <w:rPr>
          <w:b/>
          <w:spacing w:val="2"/>
          <w:sz w:val="22"/>
          <w:szCs w:val="22"/>
          <w:shd w:val="clear" w:color="auto" w:fill="FFFFFF"/>
        </w:rPr>
        <w:t>5. Досудебный (внесудебный) порядок обжалования решений</w:t>
      </w:r>
      <w:r w:rsidR="00324734">
        <w:rPr>
          <w:b/>
          <w:spacing w:val="2"/>
          <w:sz w:val="22"/>
          <w:szCs w:val="22"/>
          <w:shd w:val="clear" w:color="auto" w:fill="FFFFFF"/>
        </w:rPr>
        <w:t xml:space="preserve"> </w:t>
      </w:r>
      <w:r w:rsidRPr="000B0376">
        <w:rPr>
          <w:b/>
          <w:spacing w:val="2"/>
          <w:sz w:val="22"/>
          <w:szCs w:val="22"/>
          <w:shd w:val="clear" w:color="auto" w:fill="FFFFFF"/>
        </w:rPr>
        <w:t>и действий (бездействия) органа, предоставляющего</w:t>
      </w:r>
      <w:r w:rsidR="00324734">
        <w:rPr>
          <w:b/>
          <w:spacing w:val="2"/>
          <w:sz w:val="22"/>
          <w:szCs w:val="22"/>
          <w:shd w:val="clear" w:color="auto" w:fill="FFFFFF"/>
        </w:rPr>
        <w:t xml:space="preserve"> </w:t>
      </w:r>
      <w:r w:rsidRPr="000B0376">
        <w:rPr>
          <w:b/>
          <w:spacing w:val="2"/>
          <w:sz w:val="22"/>
          <w:szCs w:val="22"/>
          <w:shd w:val="clear" w:color="auto" w:fill="FFFFFF"/>
        </w:rPr>
        <w:t>муниципальную услугу, МФЦ, организаций, а также</w:t>
      </w:r>
    </w:p>
    <w:p w:rsidR="000B0376" w:rsidRDefault="000B0376" w:rsidP="000B0376">
      <w:pPr>
        <w:pStyle w:val="ConsPlusNormal"/>
        <w:ind w:firstLine="709"/>
        <w:jc w:val="center"/>
        <w:rPr>
          <w:b/>
          <w:spacing w:val="2"/>
          <w:sz w:val="22"/>
          <w:szCs w:val="22"/>
          <w:shd w:val="clear" w:color="auto" w:fill="FFFFFF"/>
        </w:rPr>
      </w:pPr>
      <w:r w:rsidRPr="000B0376">
        <w:rPr>
          <w:b/>
          <w:spacing w:val="2"/>
          <w:sz w:val="22"/>
          <w:szCs w:val="22"/>
          <w:shd w:val="clear" w:color="auto" w:fill="FFFFFF"/>
        </w:rPr>
        <w:t>их должностных лиц, муниципальных служащих, работников</w:t>
      </w:r>
    </w:p>
    <w:p w:rsidR="00324734" w:rsidRPr="000B0376" w:rsidRDefault="00324734" w:rsidP="000B0376">
      <w:pPr>
        <w:pStyle w:val="ConsPlusNormal"/>
        <w:ind w:firstLine="709"/>
        <w:jc w:val="center"/>
        <w:rPr>
          <w:b/>
          <w:spacing w:val="2"/>
          <w:sz w:val="22"/>
          <w:szCs w:val="22"/>
          <w:shd w:val="clear" w:color="auto" w:fill="FFFFFF"/>
        </w:rPr>
      </w:pP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5.2. Предмет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2) нарушение срока предоставления муниципальной услуги;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Жалоба должна содержать: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5.4. Порядок подачи и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 случае</w:t>
      </w:r>
      <w:proofErr w:type="gramStart"/>
      <w:r w:rsidRPr="00324734">
        <w:rPr>
          <w:sz w:val="22"/>
          <w:szCs w:val="22"/>
        </w:rPr>
        <w:t>,</w:t>
      </w:r>
      <w:proofErr w:type="gramEnd"/>
      <w:r w:rsidRPr="00324734">
        <w:rPr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 случае</w:t>
      </w:r>
      <w:proofErr w:type="gramStart"/>
      <w:r w:rsidRPr="00324734">
        <w:rPr>
          <w:sz w:val="22"/>
          <w:szCs w:val="22"/>
        </w:rPr>
        <w:t>,</w:t>
      </w:r>
      <w:proofErr w:type="gramEnd"/>
      <w:r w:rsidRPr="00324734">
        <w:rPr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5.5. Сроки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5.7. Результат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1) удовлетворить жалобу;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2) отказать в удовлетворении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324734">
        <w:rPr>
          <w:sz w:val="22"/>
          <w:szCs w:val="22"/>
        </w:rPr>
        <w:t>, а также в иных формах.</w:t>
      </w:r>
    </w:p>
    <w:p w:rsidR="00324734" w:rsidRPr="00324734" w:rsidRDefault="00324734" w:rsidP="00324734">
      <w:pPr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324734">
        <w:rPr>
          <w:sz w:val="22"/>
          <w:szCs w:val="22"/>
        </w:rPr>
        <w:t>органа</w:t>
      </w:r>
      <w:proofErr w:type="gramEnd"/>
      <w:r w:rsidRPr="00324734">
        <w:rPr>
          <w:sz w:val="22"/>
          <w:szCs w:val="22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4734" w:rsidRPr="00324734" w:rsidRDefault="00324734" w:rsidP="00324734">
      <w:pPr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4734" w:rsidRPr="00324734" w:rsidRDefault="00324734" w:rsidP="00324734">
      <w:pPr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324734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24734">
        <w:rPr>
          <w:sz w:val="22"/>
          <w:szCs w:val="22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 удовлетворении жалобы отказывается в следующих случаях: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1) жалоба признана необоснованной;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324734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324734">
        <w:rPr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5.8. Порядок информирования заявителя о результатах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В ответе по результатам рассмотрения жалобы указываются: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4) основания для принятия решения по жалобе;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5) принятое по жалобе решение;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7) сведения о порядке обжалования принятого по жалобе решения.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5.9. Порядок обжалования решения по жалобе.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324734" w:rsidRPr="00324734" w:rsidRDefault="00324734" w:rsidP="00324734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324734">
        <w:rPr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324734">
        <w:rPr>
          <w:sz w:val="22"/>
          <w:szCs w:val="22"/>
        </w:rPr>
        <w:t>.</w:t>
      </w:r>
    </w:p>
    <w:p w:rsidR="000B0376" w:rsidRDefault="00324734" w:rsidP="00324734">
      <w:pPr>
        <w:spacing w:after="0"/>
        <w:ind w:firstLine="709"/>
        <w:jc w:val="both"/>
        <w:rPr>
          <w:sz w:val="22"/>
          <w:szCs w:val="22"/>
        </w:rPr>
      </w:pPr>
      <w:r w:rsidRPr="00324734">
        <w:rPr>
          <w:sz w:val="22"/>
          <w:szCs w:val="22"/>
        </w:rPr>
        <w:t xml:space="preserve">5.12. </w:t>
      </w:r>
      <w:proofErr w:type="gramStart"/>
      <w:r w:rsidRPr="00324734">
        <w:rPr>
          <w:sz w:val="22"/>
          <w:szCs w:val="22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324734">
        <w:rPr>
          <w:sz w:val="22"/>
          <w:szCs w:val="22"/>
        </w:rPr>
        <w:t xml:space="preserve">, </w:t>
      </w:r>
      <w:proofErr w:type="gramStart"/>
      <w:r w:rsidRPr="00324734">
        <w:rPr>
          <w:sz w:val="22"/>
          <w:szCs w:val="22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324734">
        <w:rPr>
          <w:sz w:val="22"/>
          <w:szCs w:val="22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4734" w:rsidRPr="00324734" w:rsidRDefault="00324734" w:rsidP="00324734">
      <w:pPr>
        <w:spacing w:after="0"/>
        <w:ind w:firstLine="709"/>
        <w:jc w:val="both"/>
        <w:rPr>
          <w:b/>
          <w:sz w:val="22"/>
          <w:szCs w:val="22"/>
        </w:rPr>
      </w:pPr>
    </w:p>
    <w:p w:rsidR="000B0376" w:rsidRDefault="000B0376" w:rsidP="000B0376">
      <w:pPr>
        <w:spacing w:after="0"/>
        <w:ind w:firstLine="709"/>
        <w:jc w:val="center"/>
        <w:rPr>
          <w:b/>
          <w:sz w:val="22"/>
          <w:szCs w:val="22"/>
        </w:rPr>
      </w:pPr>
      <w:r w:rsidRPr="000B0376">
        <w:rPr>
          <w:b/>
          <w:sz w:val="22"/>
          <w:szCs w:val="22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734" w:rsidRPr="000B0376" w:rsidRDefault="00324734" w:rsidP="000B0376">
      <w:pPr>
        <w:spacing w:after="0"/>
        <w:ind w:firstLine="709"/>
        <w:jc w:val="center"/>
        <w:rPr>
          <w:b/>
          <w:sz w:val="22"/>
          <w:szCs w:val="22"/>
        </w:rPr>
      </w:pP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6.1. </w:t>
      </w:r>
      <w:r w:rsidRPr="000B0376">
        <w:rPr>
          <w:rFonts w:eastAsia="Calibri"/>
          <w:sz w:val="22"/>
          <w:szCs w:val="22"/>
        </w:rPr>
        <w:t xml:space="preserve">Предоставление муниципальной услуги в МФЦ осуществляется при наличии </w:t>
      </w:r>
      <w:r w:rsidRPr="000B0376">
        <w:rPr>
          <w:sz w:val="22"/>
          <w:szCs w:val="22"/>
        </w:rPr>
        <w:t xml:space="preserve">заключенного соглашения о взаимодействии между уполномоченным органом и МФЦ.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 xml:space="preserve">6.3. </w:t>
      </w:r>
      <w:r w:rsidRPr="000B0376">
        <w:rPr>
          <w:rFonts w:eastAsia="Calibri"/>
          <w:sz w:val="22"/>
          <w:szCs w:val="22"/>
        </w:rPr>
        <w:t xml:space="preserve">Информация по вопросам предоставления </w:t>
      </w:r>
      <w:r w:rsidRPr="000B0376">
        <w:rPr>
          <w:sz w:val="22"/>
          <w:szCs w:val="22"/>
        </w:rPr>
        <w:t>муниципальной</w:t>
      </w:r>
      <w:r w:rsidRPr="000B0376">
        <w:rPr>
          <w:rFonts w:eastAsia="Calibri"/>
          <w:sz w:val="22"/>
          <w:szCs w:val="22"/>
        </w:rPr>
        <w:t xml:space="preserve"> услуги,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lastRenderedPageBreak/>
        <w:t xml:space="preserve">Информирование о порядке предоставления муниципальной услуги </w:t>
      </w:r>
      <w:r w:rsidRPr="000B0376">
        <w:rPr>
          <w:rFonts w:eastAsia="Calibri"/>
          <w:sz w:val="22"/>
          <w:szCs w:val="22"/>
        </w:rPr>
        <w:t>осуществляется в соответствии с графиком работы МФЦ.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6.4. При личном обращении заявителя в МФЦ сотрудник</w:t>
      </w:r>
      <w:r w:rsidRPr="000B0376">
        <w:rPr>
          <w:sz w:val="22"/>
          <w:szCs w:val="22"/>
        </w:rPr>
        <w:t>, ответственный за прием документов: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1) текст в заявлении поддается прочтению;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3) заявление подписано уполномоченным лицом;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4) приложены документы, необходимые для предоставления муниципальной услуги.</w:t>
      </w:r>
    </w:p>
    <w:p w:rsidR="000B0376" w:rsidRPr="000B0376" w:rsidRDefault="000B0376" w:rsidP="000B0376">
      <w:pPr>
        <w:suppressAutoHyphens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0B0376" w:rsidRPr="000B0376" w:rsidRDefault="000B0376" w:rsidP="000B037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0B0376">
        <w:rPr>
          <w:rFonts w:eastAsia="Calibri"/>
          <w:sz w:val="22"/>
          <w:szCs w:val="22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0B0376">
        <w:rPr>
          <w:rFonts w:eastAsia="Calibri"/>
          <w:sz w:val="22"/>
          <w:szCs w:val="22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B0376">
        <w:rPr>
          <w:rFonts w:eastAsia="Calibri"/>
          <w:sz w:val="22"/>
          <w:szCs w:val="22"/>
        </w:rPr>
        <w:t xml:space="preserve"> и муниципальных услуг»,</w:t>
      </w:r>
      <w:r w:rsidRPr="000B0376">
        <w:rPr>
          <w:sz w:val="22"/>
          <w:szCs w:val="22"/>
        </w:rPr>
        <w:t xml:space="preserve"> </w:t>
      </w:r>
      <w:r w:rsidRPr="000B0376">
        <w:rPr>
          <w:rFonts w:eastAsia="Calibri"/>
          <w:sz w:val="22"/>
          <w:szCs w:val="22"/>
        </w:rPr>
        <w:t xml:space="preserve">заверяет их, возвращает заявителю подлинники документов. При </w:t>
      </w:r>
      <w:proofErr w:type="gramStart"/>
      <w:r w:rsidRPr="000B0376">
        <w:rPr>
          <w:rFonts w:eastAsia="Calibri"/>
          <w:sz w:val="22"/>
          <w:szCs w:val="22"/>
        </w:rPr>
        <w:t>заверении соответствия</w:t>
      </w:r>
      <w:proofErr w:type="gramEnd"/>
      <w:r w:rsidRPr="000B0376">
        <w:rPr>
          <w:rFonts w:eastAsia="Calibri"/>
          <w:sz w:val="22"/>
          <w:szCs w:val="22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0B0376" w:rsidRPr="000B0376" w:rsidRDefault="000B0376" w:rsidP="000B037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0B0376" w:rsidRPr="000B0376" w:rsidRDefault="000B0376" w:rsidP="000B037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Cs/>
          <w:sz w:val="22"/>
          <w:szCs w:val="22"/>
        </w:rPr>
      </w:pPr>
      <w:r w:rsidRPr="000B0376">
        <w:rPr>
          <w:rFonts w:eastAsia="Calibri"/>
          <w:sz w:val="22"/>
          <w:szCs w:val="22"/>
        </w:rPr>
        <w:t>- выдает расписку</w:t>
      </w:r>
      <w:r w:rsidRPr="000B0376">
        <w:rPr>
          <w:rStyle w:val="itemtext"/>
          <w:sz w:val="22"/>
          <w:szCs w:val="22"/>
        </w:rPr>
        <w:t xml:space="preserve"> в получении документов на предоставление услуги, сформированную в АИС МФЦ</w:t>
      </w:r>
      <w:r w:rsidRPr="000B0376">
        <w:rPr>
          <w:rFonts w:eastAsia="Calibri"/>
          <w:sz w:val="22"/>
          <w:szCs w:val="22"/>
        </w:rPr>
        <w:t>;</w:t>
      </w:r>
    </w:p>
    <w:p w:rsidR="000B0376" w:rsidRPr="000B0376" w:rsidRDefault="000B0376" w:rsidP="000B0376">
      <w:pPr>
        <w:suppressAutoHyphens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0B0376" w:rsidRPr="000B0376" w:rsidRDefault="000B0376" w:rsidP="000B0376">
      <w:pPr>
        <w:suppressAutoHyphens/>
        <w:spacing w:after="0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0B0376">
        <w:rPr>
          <w:rFonts w:eastAsia="Calibri"/>
          <w:sz w:val="22"/>
          <w:szCs w:val="22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 xml:space="preserve">6.6.1. Ответственность за выдачу </w:t>
      </w:r>
      <w:r w:rsidRPr="000B0376">
        <w:rPr>
          <w:rFonts w:eastAsia="Calibri"/>
          <w:sz w:val="22"/>
          <w:szCs w:val="22"/>
        </w:rPr>
        <w:t>результата предоставления муниципальной услуги несет сотрудник МФЦ, уполномоченный руководителем МФЦ.</w:t>
      </w:r>
    </w:p>
    <w:p w:rsidR="000B0376" w:rsidRPr="000B0376" w:rsidRDefault="000B0376" w:rsidP="000B0376">
      <w:pPr>
        <w:pStyle w:val="ConsPlusNormal"/>
        <w:ind w:firstLine="709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6.6.2. Для получения </w:t>
      </w:r>
      <w:r w:rsidRPr="000B0376">
        <w:rPr>
          <w:rFonts w:eastAsia="Calibri"/>
          <w:sz w:val="22"/>
          <w:szCs w:val="22"/>
        </w:rPr>
        <w:t>результата предоставления муниципальной услуги</w:t>
      </w:r>
      <w:r w:rsidRPr="000B0376">
        <w:rPr>
          <w:sz w:val="22"/>
          <w:szCs w:val="22"/>
        </w:rPr>
        <w:t xml:space="preserve"> в МФЦ заявитель предъявляет документ, удостоверяющий его личность и расписку.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sz w:val="22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0B0376">
        <w:rPr>
          <w:rFonts w:eastAsia="Calibri"/>
          <w:sz w:val="22"/>
          <w:szCs w:val="22"/>
        </w:rPr>
        <w:t>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r w:rsidRPr="000B0376">
        <w:rPr>
          <w:rFonts w:eastAsia="Calibri"/>
          <w:sz w:val="22"/>
          <w:szCs w:val="22"/>
        </w:rPr>
        <w:t>С</w:t>
      </w:r>
      <w:r w:rsidRPr="000B0376">
        <w:rPr>
          <w:sz w:val="22"/>
          <w:szCs w:val="22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Pr="000B0376">
        <w:rPr>
          <w:sz w:val="22"/>
          <w:szCs w:val="22"/>
        </w:rPr>
        <w:t xml:space="preserve"> </w:t>
      </w:r>
      <w:proofErr w:type="gramStart"/>
      <w:r w:rsidRPr="000B0376">
        <w:rPr>
          <w:sz w:val="22"/>
          <w:szCs w:val="22"/>
        </w:rPr>
        <w:t xml:space="preserve">разрешение на </w:t>
      </w:r>
      <w:r w:rsidRPr="000B0376">
        <w:rPr>
          <w:sz w:val="22"/>
          <w:szCs w:val="22"/>
        </w:rPr>
        <w:lastRenderedPageBreak/>
        <w:t>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0B0376">
        <w:rPr>
          <w:sz w:val="22"/>
          <w:szCs w:val="22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b/>
          <w:sz w:val="22"/>
          <w:szCs w:val="22"/>
        </w:rPr>
      </w:pPr>
      <w:r w:rsidRPr="000B0376">
        <w:rPr>
          <w:sz w:val="22"/>
          <w:szCs w:val="22"/>
        </w:rPr>
        <w:t>Невостребованные документы хранятся в МФЦ в течение 30 дней, после чего передаются в уполномоченный орган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 xml:space="preserve">6.7. </w:t>
      </w:r>
      <w:proofErr w:type="gramStart"/>
      <w:r w:rsidRPr="000B0376">
        <w:rPr>
          <w:rFonts w:eastAsia="Calibri"/>
          <w:sz w:val="22"/>
          <w:szCs w:val="22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B0376">
        <w:rPr>
          <w:rFonts w:eastAsia="Calibri"/>
          <w:sz w:val="22"/>
          <w:szCs w:val="22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  <w:r w:rsidRPr="000B0376">
        <w:rPr>
          <w:rFonts w:eastAsia="Calibri"/>
          <w:sz w:val="22"/>
          <w:szCs w:val="22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0B0376">
      <w:pPr>
        <w:pStyle w:val="ConsPlusNormal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>Приложение № 1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>к административному регламенту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 xml:space="preserve">предоставления муниципальной услуги </w:t>
      </w:r>
      <w:r w:rsidRPr="000B0376">
        <w:rPr>
          <w:rFonts w:ascii="Times New Roman" w:hAnsi="Times New Roman"/>
          <w:sz w:val="22"/>
        </w:rPr>
        <w:br/>
        <w:t xml:space="preserve">«Включение в реестр мест (площадок) накопления </w:t>
      </w:r>
      <w:r w:rsidRPr="000B0376">
        <w:rPr>
          <w:rFonts w:ascii="Times New Roman" w:hAnsi="Times New Roman"/>
          <w:sz w:val="22"/>
        </w:rPr>
        <w:br/>
        <w:t>твердых коммунальных отходов»</w:t>
      </w: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Прошу включить  в реестр место (площадку) накопления твердых коммунальных отходов в  реестр  мест  (площадок)  накопления  твердых  коммунальных  отходов  на территории муниципального образования.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1.  Данные  о  нахождении  места (площадки) накопления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адрес: 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географические координаты: 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кадастровый номер земельного участка: 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Данные о технических характеристиках места (площадки) накопления твердых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коммунальных отходов: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площадь: 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тип подстилающей поверхности: 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вид площадки (открытая/закрытая) 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материал ограждения 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5) количество планируемых к размещению контейнеров и/или бункеров 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6) объем отдельного контейнера/бункера: 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7) материал контейнера/бункера 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3.  Данные  о собственнике места (площадки) накопления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</w:t>
      </w:r>
      <w:proofErr w:type="gramEnd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коммунальных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отходов: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для юридических лиц: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полное наименование: 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lastRenderedPageBreak/>
        <w:t>- ОГРН записи в ЕГРЮЛ: 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фактический адрес: 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2) для индивидуальных предпринимателей: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ОГРН записи в ЕГРИП: 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3) для физических лиц: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Ф.И.О.: 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серия, номер и дата выдачи паспорта или иного документа, удостоверяющего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личность: 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- адрес регистрации по месту жительства: 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4) контактные данные (телефон) 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(электронная почта) 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  Данные   об   источниках  образования  твердых  коммунальных  отходов,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складируемых в месте (на площадке) накопления твердых коммунальных отходов: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1)  сведения  об  одном или нескольких объектах капитального строительства,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территории   (части   территории)   муниципального образования, 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</w:t>
      </w:r>
      <w:proofErr w:type="gramEnd"/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осуществлении 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деятельности</w:t>
      </w:r>
      <w:proofErr w:type="gramEnd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на  которых  у  физических  и  юридических лиц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образуются  твердые  коммунальные  отходы,  складируемые  в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соответствующем</w:t>
      </w:r>
      <w:proofErr w:type="gramEnd"/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месте</w:t>
      </w:r>
      <w:proofErr w:type="gramEnd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(на площадке) накопления твердых коммунальных отходов: 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Даю  согласие  на  обработку  моих персональных данных, указанных в заявке.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Согласие  действует  с  момента  подачи  заявки до моего письменного отзыва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данного согласия.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Приложение: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1. 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2. 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3. 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4. 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Подлинность   и   достоверность   представленных   сведений   и  документов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подтверждаю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 ____________________      /_____________________________/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(дата)                       (подпись заявителя/             (фамилия, инициалы заявителя/</w:t>
      </w:r>
      <w:proofErr w:type="gramEnd"/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</w:t>
      </w: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его представителя)                        его представителя)</w:t>
      </w:r>
      <w:proofErr w:type="gramEnd"/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М.П.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(при наличии)</w:t>
      </w:r>
    </w:p>
    <w:p w:rsidR="000B0376" w:rsidRPr="000B0376" w:rsidRDefault="000B0376" w:rsidP="00FA1ED2">
      <w:pPr>
        <w:autoSpaceDE w:val="0"/>
        <w:autoSpaceDN w:val="0"/>
        <w:adjustRightInd w:val="0"/>
        <w:spacing w:after="0"/>
        <w:ind w:firstLine="0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jc w:val="center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jc w:val="center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jc w:val="center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jc w:val="center"/>
        <w:rPr>
          <w:sz w:val="22"/>
          <w:szCs w:val="22"/>
        </w:rPr>
      </w:pPr>
    </w:p>
    <w:p w:rsidR="000B0376" w:rsidRPr="000B0376" w:rsidRDefault="000B0376" w:rsidP="000B0376">
      <w:pPr>
        <w:pStyle w:val="ConsPlusNormal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>Приложение № 2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>к административному регламенту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 xml:space="preserve">предоставления муниципальной услуги </w:t>
      </w:r>
      <w:r w:rsidRPr="000B0376">
        <w:rPr>
          <w:rFonts w:ascii="Times New Roman" w:hAnsi="Times New Roman"/>
          <w:sz w:val="22"/>
        </w:rPr>
        <w:br/>
        <w:t xml:space="preserve">«Включение в реестр мест (площадок) накопления </w:t>
      </w:r>
      <w:r w:rsidRPr="000B0376">
        <w:rPr>
          <w:rFonts w:ascii="Times New Roman" w:hAnsi="Times New Roman"/>
          <w:sz w:val="22"/>
        </w:rPr>
        <w:br/>
        <w:t>твердых коммунальных отходов»</w:t>
      </w: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  <w:u w:val="single"/>
        </w:rPr>
      </w:pP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  <w:u w:val="single"/>
        </w:rPr>
        <w:t>ФОРМА</w:t>
      </w:r>
      <w:r w:rsidRPr="000B0376">
        <w:rPr>
          <w:sz w:val="22"/>
          <w:szCs w:val="22"/>
          <w:u w:val="single"/>
        </w:rPr>
        <w:br/>
        <w:t>решения о включении в реестр сведений о месте (площадке) накопления твердых коммунальных отходов</w:t>
      </w:r>
    </w:p>
    <w:p w:rsidR="000B0376" w:rsidRPr="000B0376" w:rsidRDefault="000B0376" w:rsidP="000B03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</w:r>
      <w:r w:rsidRPr="000B0376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</w: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Уведомление N _________</w:t>
      </w:r>
    </w:p>
    <w:p w:rsidR="000B0376" w:rsidRPr="000B0376" w:rsidRDefault="000B0376" w:rsidP="000B0376">
      <w:pPr>
        <w:spacing w:after="0"/>
        <w:ind w:firstLine="709"/>
        <w:jc w:val="both"/>
        <w:rPr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   включении   в  реестр  сведений   места  (площадки)  накопления  твердых коммунальных   отходов   на  территории  муниципального  образования  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Место выдачи_________________                                                    Дата выдачи_________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Уполномоченный орган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принимает  решение  о  включении  сведений  о  месте  (площадке) накопления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твердых коммунальных отходов по заявлению ________________________________,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расположенном</w:t>
      </w:r>
      <w:proofErr w:type="gramEnd"/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по адресу: __________________________________________________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в  реестр  мест  (площадок)  накопления  твердых  коммунальных  отходов  на территории муниципального образования.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Сведения подлежат включению в реестр мест (площадок) накопления твердых коммунальных  отходов  в  срок  не  позднее  5 рабочих дней со дня принятия решения.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   ___________________    _______________________</w:t>
      </w:r>
    </w:p>
    <w:p w:rsidR="000B0376" w:rsidRPr="000B0376" w:rsidRDefault="000B0376" w:rsidP="00FA1ED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B0376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             (должность)                               (подпись)              (расшифровка подписи)</w:t>
      </w:r>
    </w:p>
    <w:p w:rsidR="000B0376" w:rsidRPr="000B0376" w:rsidRDefault="000B0376" w:rsidP="00FA1ED2">
      <w:pPr>
        <w:spacing w:after="0"/>
        <w:ind w:firstLine="0"/>
        <w:jc w:val="both"/>
        <w:rPr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rPr>
          <w:sz w:val="22"/>
          <w:szCs w:val="22"/>
        </w:rPr>
      </w:pPr>
      <w:r w:rsidRPr="000B0376">
        <w:rPr>
          <w:sz w:val="22"/>
          <w:szCs w:val="22"/>
        </w:rPr>
        <w:br w:type="page"/>
      </w:r>
    </w:p>
    <w:p w:rsidR="000B0376" w:rsidRPr="000B0376" w:rsidRDefault="000B0376" w:rsidP="000B0376">
      <w:pPr>
        <w:pStyle w:val="ConsPlusNormal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>Приложение № 3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>к административному регламенту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 xml:space="preserve">предоставления муниципальной услуги </w:t>
      </w:r>
      <w:r w:rsidRPr="000B0376">
        <w:rPr>
          <w:rFonts w:ascii="Times New Roman" w:hAnsi="Times New Roman"/>
          <w:sz w:val="22"/>
        </w:rPr>
        <w:br/>
        <w:t xml:space="preserve">«Включение в реестр мест (площадок) накопления </w:t>
      </w:r>
      <w:r w:rsidRPr="000B0376">
        <w:rPr>
          <w:rFonts w:ascii="Times New Roman" w:hAnsi="Times New Roman"/>
          <w:sz w:val="22"/>
        </w:rPr>
        <w:br/>
        <w:t>твердых коммунальных отходов»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ФОРМА РЕШЕНИЯ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об отказе во включении реестр мест сведений о месте (площадке)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 xml:space="preserve">накопления твердых коммунальных отходов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на территории муниципального образования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270"/>
        <w:gridCol w:w="435"/>
        <w:gridCol w:w="2056"/>
        <w:gridCol w:w="2206"/>
      </w:tblGrid>
      <w:tr w:rsidR="000B0376" w:rsidRPr="000B0376" w:rsidTr="000B0376">
        <w:tc>
          <w:tcPr>
            <w:tcW w:w="4374" w:type="dxa"/>
            <w:gridSpan w:val="2"/>
          </w:tcPr>
          <w:p w:rsidR="000B0376" w:rsidRPr="000B0376" w:rsidRDefault="000B0376" w:rsidP="000B037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№ ______</w:t>
            </w:r>
          </w:p>
        </w:tc>
        <w:tc>
          <w:tcPr>
            <w:tcW w:w="4697" w:type="dxa"/>
            <w:gridSpan w:val="3"/>
          </w:tcPr>
          <w:p w:rsidR="000B0376" w:rsidRPr="000B0376" w:rsidRDefault="000B0376" w:rsidP="000B0376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«____» ____________ 20____ г.</w:t>
            </w:r>
          </w:p>
        </w:tc>
      </w:tr>
      <w:tr w:rsidR="000B0376" w:rsidRPr="000B0376" w:rsidTr="000B0376">
        <w:tc>
          <w:tcPr>
            <w:tcW w:w="9071" w:type="dxa"/>
            <w:gridSpan w:val="5"/>
          </w:tcPr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 xml:space="preserve">В соответствии с </w:t>
            </w:r>
            <w:hyperlink r:id="rId15" w:history="1">
              <w:r w:rsidRPr="000B0376">
                <w:rPr>
                  <w:sz w:val="22"/>
                  <w:szCs w:val="22"/>
                </w:rPr>
                <w:t>Правилами</w:t>
              </w:r>
            </w:hyperlink>
            <w:r w:rsidRPr="000B0376">
              <w:rPr>
                <w:sz w:val="22"/>
                <w:szCs w:val="22"/>
              </w:rPr>
      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 </w:t>
            </w:r>
          </w:p>
        </w:tc>
      </w:tr>
      <w:tr w:rsidR="000B0376" w:rsidRPr="000B0376" w:rsidTr="000B0376">
        <w:tc>
          <w:tcPr>
            <w:tcW w:w="9071" w:type="dxa"/>
            <w:gridSpan w:val="5"/>
          </w:tcPr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принято решение об отказе во включении сведений о месте (площадке) накопления твердых коммунальных отходов по адрес</w:t>
            </w:r>
            <w:proofErr w:type="gramStart"/>
            <w:r w:rsidRPr="000B0376">
              <w:rPr>
                <w:sz w:val="22"/>
                <w:szCs w:val="22"/>
              </w:rPr>
              <w:t>у(</w:t>
            </w:r>
            <w:proofErr w:type="gramEnd"/>
            <w:r w:rsidRPr="000B0376">
              <w:rPr>
                <w:sz w:val="22"/>
                <w:szCs w:val="22"/>
              </w:rPr>
              <w:t>-</w:t>
            </w:r>
            <w:proofErr w:type="spellStart"/>
            <w:r w:rsidRPr="000B0376">
              <w:rPr>
                <w:sz w:val="22"/>
                <w:szCs w:val="22"/>
              </w:rPr>
              <w:t>ам</w:t>
            </w:r>
            <w:proofErr w:type="spellEnd"/>
            <w:r w:rsidRPr="000B0376">
              <w:rPr>
                <w:sz w:val="22"/>
                <w:szCs w:val="22"/>
              </w:rPr>
              <w:t>): _________________________________________________________________________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в реестр мест (площадок) накопления твердых коммунальных отходов собственнику места (площадки) накопления твердых коммунальных отходов: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в лице заявителя: __________________________________________________________,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на основании _____________________________________________________________,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(указать причины отказа)</w:t>
            </w:r>
          </w:p>
        </w:tc>
      </w:tr>
      <w:tr w:rsidR="000B0376" w:rsidRPr="000B0376" w:rsidTr="000B0376">
        <w:tc>
          <w:tcPr>
            <w:tcW w:w="4104" w:type="dxa"/>
          </w:tcPr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________________________________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(должность)</w:t>
            </w:r>
          </w:p>
        </w:tc>
        <w:tc>
          <w:tcPr>
            <w:tcW w:w="705" w:type="dxa"/>
            <w:gridSpan w:val="2"/>
            <w:vAlign w:val="bottom"/>
          </w:tcPr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М.П.</w:t>
            </w:r>
          </w:p>
        </w:tc>
        <w:tc>
          <w:tcPr>
            <w:tcW w:w="2056" w:type="dxa"/>
          </w:tcPr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_______________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(подпись)</w:t>
            </w:r>
          </w:p>
        </w:tc>
        <w:tc>
          <w:tcPr>
            <w:tcW w:w="2206" w:type="dxa"/>
          </w:tcPr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________________</w:t>
            </w:r>
          </w:p>
          <w:p w:rsidR="000B0376" w:rsidRPr="000B0376" w:rsidRDefault="000B0376" w:rsidP="00FA1ED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0B0376">
              <w:rPr>
                <w:sz w:val="22"/>
                <w:szCs w:val="22"/>
              </w:rPr>
              <w:t>(Ф.И.О.)</w:t>
            </w:r>
          </w:p>
        </w:tc>
      </w:tr>
    </w:tbl>
    <w:p w:rsidR="000B0376" w:rsidRPr="000B0376" w:rsidRDefault="000B0376" w:rsidP="00FA1ED2">
      <w:pPr>
        <w:spacing w:after="0"/>
        <w:ind w:firstLine="0"/>
        <w:jc w:val="both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br w:type="page"/>
      </w:r>
    </w:p>
    <w:p w:rsidR="000B0376" w:rsidRPr="000B0376" w:rsidRDefault="000B0376" w:rsidP="000B0376">
      <w:pPr>
        <w:pStyle w:val="ConsPlusNormal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lastRenderedPageBreak/>
        <w:t>Приложение № 4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>к административному регламенту</w:t>
      </w:r>
    </w:p>
    <w:p w:rsidR="000B0376" w:rsidRPr="000B0376" w:rsidRDefault="000B0376" w:rsidP="000B037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2"/>
        </w:rPr>
      </w:pPr>
      <w:r w:rsidRPr="000B0376">
        <w:rPr>
          <w:rFonts w:ascii="Times New Roman" w:hAnsi="Times New Roman"/>
          <w:sz w:val="22"/>
        </w:rPr>
        <w:t xml:space="preserve">предоставления муниципальной услуги </w:t>
      </w:r>
      <w:r w:rsidRPr="000B0376">
        <w:rPr>
          <w:rFonts w:ascii="Times New Roman" w:hAnsi="Times New Roman"/>
          <w:sz w:val="22"/>
        </w:rPr>
        <w:br/>
        <w:t xml:space="preserve">«Включение в реестр мест (площадок) накопления </w:t>
      </w:r>
      <w:r w:rsidRPr="000B0376">
        <w:rPr>
          <w:rFonts w:ascii="Times New Roman" w:hAnsi="Times New Roman"/>
          <w:sz w:val="22"/>
        </w:rPr>
        <w:br/>
        <w:t>твердых коммунальных отходов»</w:t>
      </w:r>
    </w:p>
    <w:p w:rsidR="000B0376" w:rsidRPr="000B0376" w:rsidRDefault="000B0376" w:rsidP="000B0376">
      <w:pPr>
        <w:spacing w:after="0"/>
        <w:ind w:firstLine="709"/>
        <w:rPr>
          <w:sz w:val="22"/>
          <w:szCs w:val="22"/>
        </w:rPr>
      </w:pP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____________________________________________________________________________</w:t>
      </w:r>
    </w:p>
    <w:p w:rsidR="000B0376" w:rsidRP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  <w:proofErr w:type="gramStart"/>
      <w:r w:rsidRPr="000B0376">
        <w:rPr>
          <w:sz w:val="22"/>
          <w:szCs w:val="22"/>
        </w:rPr>
        <w:t>(полное наименование органа местного самоуправления</w:t>
      </w:r>
      <w:proofErr w:type="gramEnd"/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от _______________________________________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</w:t>
      </w:r>
      <w:proofErr w:type="gramStart"/>
      <w:r w:rsidRPr="000B0376">
        <w:rPr>
          <w:sz w:val="22"/>
          <w:szCs w:val="22"/>
        </w:rPr>
        <w:t xml:space="preserve">(Ф.И.О. (при наличии) гражданина полностью, Ф.И.О. </w:t>
      </w:r>
      <w:proofErr w:type="gramEnd"/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(при наличии) индивидуального предпринимателя (ИП))                               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 полностью или наименование ИП полное, должность и Ф.И.О.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(при наличии) полностью представителя юридического лица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 и полное наименование)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__________________________________________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__________________________________________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(адрес проживания гражданина, местонахождение ИП, ЮЛ)                                         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__________________________________________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  </w:t>
      </w:r>
      <w:proofErr w:type="gramStart"/>
      <w:r w:rsidRPr="000B0376">
        <w:rPr>
          <w:sz w:val="22"/>
          <w:szCs w:val="22"/>
        </w:rPr>
        <w:t>(контактный телефон, адрес электронной</w:t>
      </w:r>
      <w:proofErr w:type="gramEnd"/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         почты, почтовый адрес)</w:t>
      </w: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right"/>
        <w:rPr>
          <w:sz w:val="22"/>
          <w:szCs w:val="22"/>
        </w:rPr>
      </w:pPr>
    </w:p>
    <w:p w:rsidR="000B0376" w:rsidRPr="000B0376" w:rsidRDefault="000B0376" w:rsidP="000B0376">
      <w:pPr>
        <w:autoSpaceDE w:val="0"/>
        <w:autoSpaceDN w:val="0"/>
        <w:adjustRightInd w:val="0"/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Заявление</w:t>
      </w:r>
    </w:p>
    <w:p w:rsidR="000B0376" w:rsidRDefault="000B0376" w:rsidP="000B0376">
      <w:pPr>
        <w:spacing w:after="0"/>
        <w:ind w:firstLine="709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об исправлении ошибок и опечаток в документах, выданных</w:t>
      </w:r>
      <w:r w:rsidRPr="000B0376">
        <w:rPr>
          <w:sz w:val="22"/>
          <w:szCs w:val="22"/>
        </w:rPr>
        <w:br/>
        <w:t>в результате предоставления муниципальной услуги</w:t>
      </w:r>
    </w:p>
    <w:p w:rsidR="00FA1ED2" w:rsidRPr="000B0376" w:rsidRDefault="00FA1ED2" w:rsidP="000B0376">
      <w:pPr>
        <w:spacing w:after="0"/>
        <w:ind w:firstLine="709"/>
        <w:jc w:val="center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 xml:space="preserve">Прошу исправить ошибку (опечатку) </w:t>
      </w:r>
      <w:proofErr w:type="gramStart"/>
      <w:r w:rsidRPr="000B0376">
        <w:rPr>
          <w:sz w:val="22"/>
          <w:szCs w:val="22"/>
        </w:rPr>
        <w:t>в</w:t>
      </w:r>
      <w:proofErr w:type="gramEnd"/>
      <w:r w:rsidRPr="000B0376">
        <w:rPr>
          <w:sz w:val="22"/>
          <w:szCs w:val="22"/>
        </w:rPr>
        <w:t xml:space="preserve">  </w:t>
      </w:r>
    </w:p>
    <w:p w:rsidR="000B0376" w:rsidRPr="000B0376" w:rsidRDefault="000B0376" w:rsidP="00FA1ED2">
      <w:pPr>
        <w:pBdr>
          <w:top w:val="single" w:sz="4" w:space="1" w:color="auto"/>
        </w:pBdr>
        <w:spacing w:after="0"/>
        <w:ind w:firstLine="0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(реквизиты документа, заявленного к исправлению)</w:t>
      </w: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 xml:space="preserve">ошибочно указанную информацию  </w:t>
      </w:r>
    </w:p>
    <w:p w:rsidR="000B0376" w:rsidRPr="000B0376" w:rsidRDefault="000B0376" w:rsidP="00FA1ED2">
      <w:pPr>
        <w:pBdr>
          <w:top w:val="single" w:sz="4" w:space="1" w:color="auto"/>
        </w:pBdr>
        <w:spacing w:after="0"/>
        <w:ind w:firstLine="0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 xml:space="preserve">заменить </w:t>
      </w:r>
      <w:proofErr w:type="gramStart"/>
      <w:r w:rsidRPr="000B0376">
        <w:rPr>
          <w:sz w:val="22"/>
          <w:szCs w:val="22"/>
        </w:rPr>
        <w:t>на</w:t>
      </w:r>
      <w:proofErr w:type="gramEnd"/>
      <w:r w:rsidRPr="000B0376">
        <w:rPr>
          <w:sz w:val="22"/>
          <w:szCs w:val="22"/>
        </w:rPr>
        <w:t xml:space="preserve">  </w:t>
      </w:r>
    </w:p>
    <w:p w:rsidR="000B0376" w:rsidRPr="000B0376" w:rsidRDefault="000B0376" w:rsidP="00FA1ED2">
      <w:pPr>
        <w:pBdr>
          <w:top w:val="single" w:sz="4" w:space="1" w:color="auto"/>
        </w:pBdr>
        <w:spacing w:after="0"/>
        <w:ind w:firstLine="0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>Основание для исправления ошибки (опечатки):</w:t>
      </w: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</w:p>
    <w:p w:rsidR="000B0376" w:rsidRPr="000B0376" w:rsidRDefault="000B0376" w:rsidP="00FA1ED2">
      <w:pPr>
        <w:pBdr>
          <w:top w:val="single" w:sz="4" w:space="1" w:color="auto"/>
        </w:pBdr>
        <w:spacing w:after="0"/>
        <w:ind w:firstLine="0"/>
        <w:jc w:val="center"/>
        <w:rPr>
          <w:sz w:val="22"/>
          <w:szCs w:val="22"/>
        </w:rPr>
      </w:pPr>
      <w:r w:rsidRPr="000B0376">
        <w:rPr>
          <w:sz w:val="22"/>
          <w:szCs w:val="22"/>
        </w:rPr>
        <w:t>(ссылка на документацию)</w:t>
      </w:r>
    </w:p>
    <w:p w:rsidR="000B0376" w:rsidRPr="000B0376" w:rsidRDefault="000B0376" w:rsidP="00FA1ED2">
      <w:pPr>
        <w:autoSpaceDE w:val="0"/>
        <w:autoSpaceDN w:val="0"/>
        <w:adjustRightInd w:val="0"/>
        <w:spacing w:after="0"/>
        <w:ind w:firstLine="0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Способ   получения  результата  предоставления  государственной  услуги</w:t>
      </w:r>
    </w:p>
    <w:p w:rsidR="000B0376" w:rsidRPr="000B0376" w:rsidRDefault="000B0376" w:rsidP="00FA1ED2">
      <w:pPr>
        <w:autoSpaceDE w:val="0"/>
        <w:autoSpaceDN w:val="0"/>
        <w:adjustRightInd w:val="0"/>
        <w:spacing w:after="0"/>
        <w:ind w:firstLine="0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___________________________________________________________________________</w:t>
      </w:r>
    </w:p>
    <w:p w:rsidR="000B0376" w:rsidRPr="000B0376" w:rsidRDefault="000B0376" w:rsidP="00FA1ED2">
      <w:pPr>
        <w:autoSpaceDE w:val="0"/>
        <w:autoSpaceDN w:val="0"/>
        <w:adjustRightInd w:val="0"/>
        <w:spacing w:after="0"/>
        <w:ind w:firstLine="0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                                              (лично, почтой, электронной почтой)</w:t>
      </w:r>
    </w:p>
    <w:p w:rsidR="000B0376" w:rsidRPr="000B0376" w:rsidRDefault="000B0376" w:rsidP="00FA1ED2">
      <w:pPr>
        <w:autoSpaceDE w:val="0"/>
        <w:autoSpaceDN w:val="0"/>
        <w:adjustRightInd w:val="0"/>
        <w:spacing w:after="0"/>
        <w:ind w:firstLine="0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Почтовый адрес: </w:t>
      </w:r>
    </w:p>
    <w:p w:rsidR="000B0376" w:rsidRPr="000B0376" w:rsidRDefault="000B0376" w:rsidP="00FA1ED2">
      <w:pPr>
        <w:pBdr>
          <w:top w:val="single" w:sz="4" w:space="1" w:color="auto"/>
        </w:pBdr>
        <w:spacing w:after="0"/>
        <w:ind w:firstLine="0"/>
        <w:jc w:val="center"/>
        <w:rPr>
          <w:sz w:val="22"/>
          <w:szCs w:val="22"/>
        </w:rPr>
      </w:pP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>К заявлению прилагаются следующие документы по описи:</w:t>
      </w: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 xml:space="preserve">1.  </w:t>
      </w: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  <w:r w:rsidRPr="000B0376">
        <w:rPr>
          <w:sz w:val="22"/>
          <w:szCs w:val="22"/>
        </w:rPr>
        <w:t xml:space="preserve">2.  </w:t>
      </w:r>
    </w:p>
    <w:p w:rsidR="000B0376" w:rsidRPr="000B0376" w:rsidRDefault="000B0376" w:rsidP="00FA1ED2">
      <w:pPr>
        <w:tabs>
          <w:tab w:val="center" w:pos="5160"/>
          <w:tab w:val="left" w:pos="7560"/>
        </w:tabs>
        <w:spacing w:after="0"/>
        <w:ind w:firstLine="0"/>
        <w:jc w:val="both"/>
        <w:rPr>
          <w:sz w:val="22"/>
          <w:szCs w:val="22"/>
        </w:rPr>
      </w:pPr>
      <w:r w:rsidRPr="000B0376">
        <w:rPr>
          <w:sz w:val="22"/>
          <w:szCs w:val="22"/>
        </w:rPr>
        <w:t>Должность руководителя организации</w:t>
      </w:r>
      <w:r w:rsidRPr="000B0376">
        <w:rPr>
          <w:sz w:val="22"/>
          <w:szCs w:val="22"/>
        </w:rPr>
        <w:tab/>
        <w:t xml:space="preserve"> ________ _____________________________</w:t>
      </w:r>
    </w:p>
    <w:p w:rsidR="000B0376" w:rsidRPr="000B0376" w:rsidRDefault="000B0376" w:rsidP="00FA1ED2">
      <w:pPr>
        <w:tabs>
          <w:tab w:val="center" w:pos="5160"/>
          <w:tab w:val="left" w:pos="7100"/>
        </w:tabs>
        <w:spacing w:after="0"/>
        <w:ind w:firstLine="0"/>
        <w:jc w:val="both"/>
        <w:rPr>
          <w:sz w:val="22"/>
          <w:szCs w:val="22"/>
        </w:rPr>
      </w:pPr>
      <w:r w:rsidRPr="000B0376">
        <w:rPr>
          <w:sz w:val="22"/>
          <w:szCs w:val="22"/>
        </w:rPr>
        <w:t xml:space="preserve"> (для юридического лица)                      (подпись)           (расшифровка подписи)</w:t>
      </w:r>
    </w:p>
    <w:p w:rsidR="000B0376" w:rsidRPr="000B0376" w:rsidRDefault="000B0376" w:rsidP="00FA1ED2">
      <w:pPr>
        <w:spacing w:after="0"/>
        <w:ind w:firstLine="0"/>
        <w:rPr>
          <w:sz w:val="22"/>
          <w:szCs w:val="22"/>
        </w:rPr>
      </w:pPr>
    </w:p>
    <w:sectPr w:rsidR="000B0376" w:rsidRPr="000B0376" w:rsidSect="00FA1ED2">
      <w:footerReference w:type="default" r:id="rId1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75" w:rsidRDefault="006C4475" w:rsidP="001962B9">
      <w:pPr>
        <w:spacing w:after="0"/>
      </w:pPr>
      <w:r>
        <w:separator/>
      </w:r>
    </w:p>
  </w:endnote>
  <w:endnote w:type="continuationSeparator" w:id="0">
    <w:p w:rsidR="006C4475" w:rsidRDefault="006C4475" w:rsidP="00196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83216"/>
      <w:docPartObj>
        <w:docPartGallery w:val="Page Numbers (Bottom of Page)"/>
        <w:docPartUnique/>
      </w:docPartObj>
    </w:sdtPr>
    <w:sdtContent>
      <w:p w:rsidR="001962B9" w:rsidRDefault="001962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ED2">
          <w:rPr>
            <w:noProof/>
          </w:rPr>
          <w:t>25</w:t>
        </w:r>
        <w:r>
          <w:fldChar w:fldCharType="end"/>
        </w:r>
      </w:p>
    </w:sdtContent>
  </w:sdt>
  <w:p w:rsidR="001962B9" w:rsidRDefault="001962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75" w:rsidRDefault="006C4475" w:rsidP="001962B9">
      <w:pPr>
        <w:spacing w:after="0"/>
      </w:pPr>
      <w:r>
        <w:separator/>
      </w:r>
    </w:p>
  </w:footnote>
  <w:footnote w:type="continuationSeparator" w:id="0">
    <w:p w:rsidR="006C4475" w:rsidRDefault="006C4475" w:rsidP="001962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D92"/>
    <w:multiLevelType w:val="hybridMultilevel"/>
    <w:tmpl w:val="75AA633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93B33C6"/>
    <w:multiLevelType w:val="hybridMultilevel"/>
    <w:tmpl w:val="C8AA98B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B97126C"/>
    <w:multiLevelType w:val="multilevel"/>
    <w:tmpl w:val="F7B69E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FDE5655"/>
    <w:multiLevelType w:val="hybridMultilevel"/>
    <w:tmpl w:val="D39E13CA"/>
    <w:lvl w:ilvl="0" w:tplc="D6841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76"/>
    <w:rsid w:val="0000115F"/>
    <w:rsid w:val="00025338"/>
    <w:rsid w:val="000B0376"/>
    <w:rsid w:val="001962B9"/>
    <w:rsid w:val="002D593E"/>
    <w:rsid w:val="00324734"/>
    <w:rsid w:val="00387E7F"/>
    <w:rsid w:val="003C5747"/>
    <w:rsid w:val="004057AD"/>
    <w:rsid w:val="00550810"/>
    <w:rsid w:val="005F4FF7"/>
    <w:rsid w:val="006C4475"/>
    <w:rsid w:val="0094060E"/>
    <w:rsid w:val="00A22E89"/>
    <w:rsid w:val="00B45E92"/>
    <w:rsid w:val="00DE7F9D"/>
    <w:rsid w:val="00E14A36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6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0376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376"/>
    <w:pPr>
      <w:keepNext/>
      <w:keepLines/>
      <w:spacing w:before="200" w:after="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03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0B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B0376"/>
    <w:rPr>
      <w:rFonts w:ascii="Times New Roman" w:hAnsi="Times New Roman" w:cs="Times New Roman"/>
      <w:b/>
      <w:color w:val="106BBE"/>
    </w:rPr>
  </w:style>
  <w:style w:type="character" w:customStyle="1" w:styleId="ConsPlusNormal0">
    <w:name w:val="ConsPlusNormal Знак"/>
    <w:link w:val="ConsPlusNormal"/>
    <w:locked/>
    <w:rsid w:val="000B0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03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0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B0376"/>
    <w:pPr>
      <w:tabs>
        <w:tab w:val="center" w:pos="4677"/>
        <w:tab w:val="right" w:pos="9355"/>
      </w:tabs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0376"/>
  </w:style>
  <w:style w:type="paragraph" w:styleId="a8">
    <w:name w:val="footer"/>
    <w:basedOn w:val="a"/>
    <w:link w:val="a9"/>
    <w:uiPriority w:val="99"/>
    <w:unhideWhenUsed/>
    <w:rsid w:val="000B0376"/>
    <w:pPr>
      <w:tabs>
        <w:tab w:val="center" w:pos="4677"/>
        <w:tab w:val="right" w:pos="9355"/>
      </w:tabs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0376"/>
  </w:style>
  <w:style w:type="paragraph" w:styleId="aa">
    <w:name w:val="List Paragraph"/>
    <w:basedOn w:val="a"/>
    <w:uiPriority w:val="34"/>
    <w:qFormat/>
    <w:rsid w:val="000B037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B0376"/>
    <w:rPr>
      <w:color w:val="0000FF" w:themeColor="hyperlink"/>
      <w:u w:val="single"/>
    </w:rPr>
  </w:style>
  <w:style w:type="character" w:customStyle="1" w:styleId="ng-scope">
    <w:name w:val="ng-scope"/>
    <w:basedOn w:val="a0"/>
    <w:rsid w:val="000B0376"/>
  </w:style>
  <w:style w:type="character" w:customStyle="1" w:styleId="tw-cell-content">
    <w:name w:val="tw-cell-content"/>
    <w:basedOn w:val="a0"/>
    <w:rsid w:val="000B0376"/>
  </w:style>
  <w:style w:type="paragraph" w:customStyle="1" w:styleId="Style2">
    <w:name w:val="Style2"/>
    <w:basedOn w:val="a"/>
    <w:uiPriority w:val="99"/>
    <w:rsid w:val="000B0376"/>
    <w:pPr>
      <w:widowControl w:val="0"/>
      <w:autoSpaceDE w:val="0"/>
      <w:autoSpaceDN w:val="0"/>
      <w:adjustRightInd w:val="0"/>
      <w:spacing w:after="0" w:line="300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0B0376"/>
  </w:style>
  <w:style w:type="paragraph" w:customStyle="1" w:styleId="ConsPlusNormal1">
    <w:name w:val="ConsPlusNormal1"/>
    <w:uiPriority w:val="99"/>
    <w:rsid w:val="000B037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6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B0376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376"/>
    <w:pPr>
      <w:keepNext/>
      <w:keepLines/>
      <w:spacing w:before="200" w:after="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B03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0B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B0376"/>
    <w:rPr>
      <w:rFonts w:ascii="Times New Roman" w:hAnsi="Times New Roman" w:cs="Times New Roman"/>
      <w:b/>
      <w:color w:val="106BBE"/>
    </w:rPr>
  </w:style>
  <w:style w:type="character" w:customStyle="1" w:styleId="ConsPlusNormal0">
    <w:name w:val="ConsPlusNormal Знак"/>
    <w:link w:val="ConsPlusNormal"/>
    <w:locked/>
    <w:rsid w:val="000B0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B03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B0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B0376"/>
    <w:pPr>
      <w:tabs>
        <w:tab w:val="center" w:pos="4677"/>
        <w:tab w:val="right" w:pos="9355"/>
      </w:tabs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0376"/>
  </w:style>
  <w:style w:type="paragraph" w:styleId="a8">
    <w:name w:val="footer"/>
    <w:basedOn w:val="a"/>
    <w:link w:val="a9"/>
    <w:uiPriority w:val="99"/>
    <w:unhideWhenUsed/>
    <w:rsid w:val="000B0376"/>
    <w:pPr>
      <w:tabs>
        <w:tab w:val="center" w:pos="4677"/>
        <w:tab w:val="right" w:pos="9355"/>
      </w:tabs>
      <w:spacing w:after="0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B0376"/>
  </w:style>
  <w:style w:type="paragraph" w:styleId="aa">
    <w:name w:val="List Paragraph"/>
    <w:basedOn w:val="a"/>
    <w:uiPriority w:val="34"/>
    <w:qFormat/>
    <w:rsid w:val="000B037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0B0376"/>
    <w:rPr>
      <w:color w:val="0000FF" w:themeColor="hyperlink"/>
      <w:u w:val="single"/>
    </w:rPr>
  </w:style>
  <w:style w:type="character" w:customStyle="1" w:styleId="ng-scope">
    <w:name w:val="ng-scope"/>
    <w:basedOn w:val="a0"/>
    <w:rsid w:val="000B0376"/>
  </w:style>
  <w:style w:type="character" w:customStyle="1" w:styleId="tw-cell-content">
    <w:name w:val="tw-cell-content"/>
    <w:basedOn w:val="a0"/>
    <w:rsid w:val="000B0376"/>
  </w:style>
  <w:style w:type="paragraph" w:customStyle="1" w:styleId="Style2">
    <w:name w:val="Style2"/>
    <w:basedOn w:val="a"/>
    <w:uiPriority w:val="99"/>
    <w:rsid w:val="000B0376"/>
    <w:pPr>
      <w:widowControl w:val="0"/>
      <w:autoSpaceDE w:val="0"/>
      <w:autoSpaceDN w:val="0"/>
      <w:adjustRightInd w:val="0"/>
      <w:spacing w:after="0" w:line="300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0B0376"/>
  </w:style>
  <w:style w:type="paragraph" w:customStyle="1" w:styleId="ConsPlusNormal1">
    <w:name w:val="ConsPlusNormal1"/>
    <w:uiPriority w:val="99"/>
    <w:rsid w:val="000B037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3F938BD34FA70E3D603E106BFF02722D1934790BD7B82B049CD9597586BEB80B2FB94BBFB812A82B06CD2B4C66FD1C49D5643F41D4B6EE05F4Dk3z9H" TargetMode="External"/><Relationship Id="rId13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B94A255F77EBD2FB53132FB7EBA954329DB5D0B18121F133446A40D08B171F1D8FDA23719860FBE85A066620ED512E449CEFD42152753Dy4A2J" TargetMode="Externa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66CD6BFB4CABDB9091102BBAD8B0582348B33E864142BD2E56068A1F6B40B219DB6AC407A461ED98FE66835F9492FE798DB80CEAF9ED14C42F816531PC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13617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2021-10-21T02:28:00Z</dcterms:created>
  <dcterms:modified xsi:type="dcterms:W3CDTF">2021-10-21T03:29:00Z</dcterms:modified>
</cp:coreProperties>
</file>